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B25" w:rsidRPr="006B4B25" w:rsidRDefault="006B4B25" w:rsidP="006B4B25">
      <w:pPr>
        <w:jc w:val="center"/>
        <w:rPr>
          <w:sz w:val="48"/>
          <w:szCs w:val="48"/>
        </w:rPr>
      </w:pPr>
      <w:r w:rsidRPr="006B4B25">
        <w:rPr>
          <w:sz w:val="48"/>
          <w:szCs w:val="48"/>
        </w:rPr>
        <w:t>Middle College High School does not presently have any job openings.  Please check back later for any posted vacancies.</w:t>
      </w:r>
    </w:p>
    <w:sectPr w:rsidR="006B4B25" w:rsidRPr="006B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25"/>
    <w:rsid w:val="006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9EFA6"/>
  <w15:chartTrackingRefBased/>
  <w15:docId w15:val="{828DE389-4CDB-AF4A-A2E0-3670CB2C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Brown</dc:creator>
  <cp:keywords/>
  <dc:description/>
  <cp:lastModifiedBy>Kim Brown</cp:lastModifiedBy>
  <cp:revision>1</cp:revision>
  <dcterms:created xsi:type="dcterms:W3CDTF">2024-04-25T13:56:00Z</dcterms:created>
  <dcterms:modified xsi:type="dcterms:W3CDTF">2024-04-25T13:58:00Z</dcterms:modified>
</cp:coreProperties>
</file>