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6823" w:rsidRPr="00D95DB5" w:rsidRDefault="00B412F5">
      <w:pPr>
        <w:spacing w:before="179"/>
        <w:ind w:left="800"/>
        <w:rPr>
          <w:b/>
          <w:sz w:val="40"/>
        </w:rPr>
      </w:pPr>
      <w:r>
        <w:rPr>
          <w:b/>
          <w:color w:val="4F81BC"/>
          <w:sz w:val="40"/>
        </w:rPr>
        <w:t xml:space="preserve">Middle College High </w:t>
      </w:r>
      <w:r w:rsidRPr="00D95DB5">
        <w:rPr>
          <w:b/>
          <w:color w:val="4F81BC"/>
          <w:sz w:val="40"/>
        </w:rPr>
        <w:t>School</w:t>
      </w:r>
    </w:p>
    <w:p w:rsidR="00926823" w:rsidRPr="00D95DB5" w:rsidRDefault="00926823">
      <w:pPr>
        <w:pStyle w:val="BodyText"/>
        <w:rPr>
          <w:b/>
          <w:sz w:val="20"/>
        </w:rPr>
      </w:pPr>
    </w:p>
    <w:p w:rsidR="00926823" w:rsidRPr="00D95DB5" w:rsidRDefault="00926823">
      <w:pPr>
        <w:pStyle w:val="BodyText"/>
        <w:rPr>
          <w:b/>
          <w:sz w:val="20"/>
        </w:rPr>
      </w:pPr>
    </w:p>
    <w:p w:rsidR="00926823" w:rsidRPr="00D95DB5" w:rsidRDefault="00926823">
      <w:pPr>
        <w:pStyle w:val="BodyText"/>
        <w:rPr>
          <w:b/>
          <w:sz w:val="20"/>
        </w:rPr>
      </w:pPr>
    </w:p>
    <w:p w:rsidR="00926823" w:rsidRPr="00D95DB5" w:rsidRDefault="00926823">
      <w:pPr>
        <w:pStyle w:val="BodyText"/>
        <w:rPr>
          <w:b/>
          <w:sz w:val="20"/>
        </w:rPr>
      </w:pPr>
    </w:p>
    <w:p w:rsidR="00926823" w:rsidRPr="00D95DB5" w:rsidRDefault="00926823">
      <w:pPr>
        <w:pStyle w:val="BodyText"/>
        <w:rPr>
          <w:b/>
          <w:sz w:val="20"/>
        </w:rPr>
      </w:pPr>
    </w:p>
    <w:p w:rsidR="00926823" w:rsidRPr="00D95DB5" w:rsidRDefault="00926823">
      <w:pPr>
        <w:pStyle w:val="BodyText"/>
        <w:rPr>
          <w:b/>
          <w:sz w:val="20"/>
        </w:rPr>
      </w:pPr>
    </w:p>
    <w:p w:rsidR="00926823" w:rsidRPr="00D95DB5" w:rsidRDefault="00926823">
      <w:pPr>
        <w:pStyle w:val="BodyText"/>
        <w:rPr>
          <w:b/>
          <w:sz w:val="20"/>
        </w:rPr>
      </w:pPr>
    </w:p>
    <w:p w:rsidR="00926823" w:rsidRPr="00D95DB5" w:rsidRDefault="00926823">
      <w:pPr>
        <w:pStyle w:val="BodyText"/>
        <w:rPr>
          <w:b/>
          <w:sz w:val="20"/>
        </w:rPr>
      </w:pPr>
    </w:p>
    <w:p w:rsidR="00926823" w:rsidRPr="00D95DB5" w:rsidRDefault="00926823">
      <w:pPr>
        <w:pStyle w:val="BodyText"/>
        <w:rPr>
          <w:b/>
          <w:sz w:val="20"/>
        </w:rPr>
      </w:pPr>
    </w:p>
    <w:p w:rsidR="00926823" w:rsidRPr="00D95DB5" w:rsidRDefault="00926823">
      <w:pPr>
        <w:pStyle w:val="BodyText"/>
        <w:rPr>
          <w:b/>
          <w:sz w:val="20"/>
        </w:rPr>
      </w:pPr>
    </w:p>
    <w:p w:rsidR="00926823" w:rsidRPr="00D95DB5" w:rsidRDefault="00B412F5" w:rsidP="00B412F5">
      <w:pPr>
        <w:pStyle w:val="BodyText"/>
        <w:jc w:val="center"/>
        <w:rPr>
          <w:b/>
          <w:sz w:val="32"/>
        </w:rPr>
      </w:pPr>
      <w:r w:rsidRPr="00D95DB5">
        <w:rPr>
          <w:noProof/>
        </w:rPr>
        <w:drawing>
          <wp:inline distT="0" distB="0" distL="0" distR="0" wp14:anchorId="08833B0A" wp14:editId="2D7C96B9">
            <wp:extent cx="2264228" cy="1632427"/>
            <wp:effectExtent l="0" t="0" r="0"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9526" t="31339" r="28685" b="15099"/>
                    <a:stretch/>
                  </pic:blipFill>
                  <pic:spPr bwMode="auto">
                    <a:xfrm>
                      <a:off x="0" y="0"/>
                      <a:ext cx="2292668" cy="165293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rsidR="00926823" w:rsidRPr="00D95DB5" w:rsidRDefault="00926823">
      <w:pPr>
        <w:pStyle w:val="BodyText"/>
        <w:rPr>
          <w:b/>
          <w:sz w:val="32"/>
        </w:rPr>
      </w:pPr>
    </w:p>
    <w:p w:rsidR="00926823" w:rsidRPr="00D95DB5" w:rsidRDefault="00926823">
      <w:pPr>
        <w:pStyle w:val="BodyText"/>
        <w:rPr>
          <w:b/>
          <w:sz w:val="32"/>
        </w:rPr>
      </w:pPr>
    </w:p>
    <w:p w:rsidR="00926823" w:rsidRPr="00D95DB5" w:rsidRDefault="00926823">
      <w:pPr>
        <w:pStyle w:val="BodyText"/>
        <w:rPr>
          <w:b/>
          <w:sz w:val="32"/>
        </w:rPr>
      </w:pPr>
    </w:p>
    <w:p w:rsidR="00926823" w:rsidRPr="00D95DB5" w:rsidRDefault="00926823">
      <w:pPr>
        <w:pStyle w:val="BodyText"/>
        <w:rPr>
          <w:b/>
          <w:sz w:val="32"/>
        </w:rPr>
      </w:pPr>
    </w:p>
    <w:p w:rsidR="00926823" w:rsidRPr="00D95DB5" w:rsidRDefault="00F72F34">
      <w:pPr>
        <w:spacing w:before="210"/>
        <w:ind w:left="1779" w:right="1678"/>
        <w:jc w:val="center"/>
        <w:rPr>
          <w:b/>
          <w:sz w:val="52"/>
        </w:rPr>
      </w:pPr>
      <w:r w:rsidRPr="00D95DB5">
        <w:rPr>
          <w:b/>
          <w:sz w:val="52"/>
        </w:rPr>
        <w:t>Tribal Education Status Report</w:t>
      </w:r>
    </w:p>
    <w:p w:rsidR="00926823" w:rsidRPr="00D95DB5" w:rsidRDefault="00F72F34">
      <w:pPr>
        <w:spacing w:before="229"/>
        <w:ind w:left="1778" w:right="1678"/>
        <w:jc w:val="center"/>
        <w:rPr>
          <w:sz w:val="40"/>
        </w:rPr>
      </w:pPr>
      <w:r w:rsidRPr="00D95DB5">
        <w:rPr>
          <w:sz w:val="40"/>
        </w:rPr>
        <w:t xml:space="preserve">For School Year </w:t>
      </w:r>
      <w:r w:rsidR="00B412F5" w:rsidRPr="00D95DB5">
        <w:rPr>
          <w:sz w:val="40"/>
        </w:rPr>
        <w:t>202</w:t>
      </w:r>
      <w:r w:rsidR="00CB690F" w:rsidRPr="00D95DB5">
        <w:rPr>
          <w:sz w:val="40"/>
        </w:rPr>
        <w:t>5</w:t>
      </w:r>
      <w:r w:rsidR="00D810F7" w:rsidRPr="00D95DB5">
        <w:rPr>
          <w:sz w:val="40"/>
        </w:rPr>
        <w:t>-202</w:t>
      </w:r>
      <w:r w:rsidR="00CB690F" w:rsidRPr="00D95DB5">
        <w:rPr>
          <w:sz w:val="40"/>
        </w:rPr>
        <w:t>6</w:t>
      </w:r>
    </w:p>
    <w:p w:rsidR="00CB690F" w:rsidRPr="00D95DB5" w:rsidRDefault="00CB690F" w:rsidP="00CB690F">
      <w:pPr>
        <w:spacing w:before="226"/>
        <w:ind w:left="1775" w:right="1678"/>
        <w:contextualSpacing/>
        <w:rPr>
          <w:sz w:val="24"/>
        </w:rPr>
      </w:pPr>
    </w:p>
    <w:p w:rsidR="00CB690F" w:rsidRPr="00D95DB5" w:rsidRDefault="00220A83" w:rsidP="00CB690F">
      <w:pPr>
        <w:spacing w:before="226"/>
        <w:ind w:left="1775" w:right="1678"/>
        <w:contextualSpacing/>
        <w:rPr>
          <w:sz w:val="24"/>
        </w:rPr>
      </w:pPr>
      <w:r w:rsidRPr="00D95DB5">
        <w:rPr>
          <w:sz w:val="24"/>
        </w:rPr>
        <w:t>I</w:t>
      </w:r>
      <w:r w:rsidR="00CB690F" w:rsidRPr="00D95DB5">
        <w:rPr>
          <w:sz w:val="24"/>
        </w:rPr>
        <w:t>nitial Report:</w:t>
      </w:r>
      <w:r w:rsidRPr="00D95DB5">
        <w:rPr>
          <w:sz w:val="24"/>
        </w:rPr>
        <w:t xml:space="preserve"> </w:t>
      </w:r>
      <w:r w:rsidR="00CB690F" w:rsidRPr="00D95DB5">
        <w:rPr>
          <w:sz w:val="24"/>
        </w:rPr>
        <w:tab/>
      </w:r>
      <w:r w:rsidRPr="00D95DB5">
        <w:rPr>
          <w:sz w:val="24"/>
        </w:rPr>
        <w:t xml:space="preserve">September </w:t>
      </w:r>
      <w:r w:rsidR="00F72F34" w:rsidRPr="00D95DB5">
        <w:rPr>
          <w:sz w:val="24"/>
        </w:rPr>
        <w:t>20</w:t>
      </w:r>
      <w:r w:rsidR="00B412F5" w:rsidRPr="00D95DB5">
        <w:rPr>
          <w:sz w:val="24"/>
        </w:rPr>
        <w:t>22</w:t>
      </w:r>
    </w:p>
    <w:p w:rsidR="00CB690F" w:rsidRPr="00D95DB5" w:rsidRDefault="00CB690F" w:rsidP="00CB690F">
      <w:pPr>
        <w:spacing w:before="226"/>
        <w:ind w:left="1775" w:right="1678"/>
        <w:contextualSpacing/>
        <w:rPr>
          <w:sz w:val="24"/>
        </w:rPr>
      </w:pPr>
      <w:r w:rsidRPr="00D95DB5">
        <w:rPr>
          <w:sz w:val="24"/>
        </w:rPr>
        <w:t>First Update:</w:t>
      </w:r>
      <w:r w:rsidR="008E4B25" w:rsidRPr="00D95DB5">
        <w:rPr>
          <w:sz w:val="24"/>
        </w:rPr>
        <w:t xml:space="preserve"> </w:t>
      </w:r>
      <w:r w:rsidRPr="00D95DB5">
        <w:rPr>
          <w:sz w:val="24"/>
        </w:rPr>
        <w:tab/>
      </w:r>
      <w:r w:rsidR="00D810F7" w:rsidRPr="00D95DB5">
        <w:rPr>
          <w:sz w:val="24"/>
        </w:rPr>
        <w:t>October</w:t>
      </w:r>
      <w:r w:rsidR="008E4B25" w:rsidRPr="00D95DB5">
        <w:rPr>
          <w:sz w:val="24"/>
        </w:rPr>
        <w:t xml:space="preserve"> 202</w:t>
      </w:r>
      <w:r w:rsidR="00D810F7" w:rsidRPr="00D95DB5">
        <w:rPr>
          <w:sz w:val="24"/>
        </w:rPr>
        <w:t>4</w:t>
      </w:r>
    </w:p>
    <w:p w:rsidR="00926823" w:rsidRPr="00D95DB5" w:rsidRDefault="00CB690F" w:rsidP="00CB690F">
      <w:pPr>
        <w:spacing w:before="226"/>
        <w:ind w:left="1775" w:right="1678"/>
        <w:contextualSpacing/>
        <w:rPr>
          <w:sz w:val="24"/>
        </w:rPr>
      </w:pPr>
      <w:r w:rsidRPr="00D95DB5">
        <w:rPr>
          <w:sz w:val="24"/>
        </w:rPr>
        <w:t xml:space="preserve">Second Update: </w:t>
      </w:r>
      <w:r w:rsidRPr="00D95DB5">
        <w:rPr>
          <w:sz w:val="24"/>
        </w:rPr>
        <w:tab/>
        <w:t>September 2025</w:t>
      </w:r>
      <w:r w:rsidR="002E67C8" w:rsidRPr="00D95DB5">
        <w:rPr>
          <w:sz w:val="24"/>
        </w:rPr>
        <w:t xml:space="preserve"> </w:t>
      </w:r>
    </w:p>
    <w:p w:rsidR="002E67C8" w:rsidRPr="00D95DB5" w:rsidRDefault="002E67C8" w:rsidP="00CB690F">
      <w:pPr>
        <w:spacing w:before="226"/>
        <w:ind w:left="1775" w:right="1678"/>
        <w:contextualSpacing/>
        <w:rPr>
          <w:sz w:val="24"/>
        </w:rPr>
      </w:pPr>
      <w:r w:rsidRPr="00D95DB5">
        <w:rPr>
          <w:sz w:val="24"/>
        </w:rPr>
        <w:tab/>
      </w:r>
      <w:r w:rsidRPr="00D95DB5">
        <w:rPr>
          <w:sz w:val="24"/>
        </w:rPr>
        <w:tab/>
      </w:r>
      <w:r w:rsidRPr="00D95DB5">
        <w:rPr>
          <w:sz w:val="24"/>
        </w:rPr>
        <w:tab/>
        <w:t>(approved by MCHS Governing Council on 9/24/25)</w:t>
      </w:r>
    </w:p>
    <w:p w:rsidR="00926823" w:rsidRPr="00D95DB5" w:rsidRDefault="00926823">
      <w:pPr>
        <w:pStyle w:val="BodyText"/>
        <w:contextualSpacing/>
        <w:rPr>
          <w:sz w:val="28"/>
        </w:rPr>
      </w:pPr>
    </w:p>
    <w:p w:rsidR="00926823" w:rsidRPr="00D95DB5" w:rsidRDefault="00926823">
      <w:pPr>
        <w:pStyle w:val="BodyText"/>
        <w:contextualSpacing/>
        <w:rPr>
          <w:sz w:val="28"/>
        </w:rPr>
      </w:pPr>
    </w:p>
    <w:p w:rsidR="00926823" w:rsidRPr="00D95DB5" w:rsidRDefault="00926823">
      <w:pPr>
        <w:pStyle w:val="BodyText"/>
        <w:rPr>
          <w:sz w:val="28"/>
        </w:rPr>
      </w:pPr>
    </w:p>
    <w:p w:rsidR="00926823" w:rsidRPr="00D95DB5" w:rsidRDefault="00926823">
      <w:pPr>
        <w:pStyle w:val="BodyText"/>
        <w:rPr>
          <w:sz w:val="28"/>
        </w:rPr>
      </w:pPr>
    </w:p>
    <w:p w:rsidR="00926823" w:rsidRPr="00D95DB5" w:rsidRDefault="00926823">
      <w:pPr>
        <w:pStyle w:val="BodyText"/>
        <w:spacing w:before="1"/>
        <w:rPr>
          <w:sz w:val="39"/>
        </w:rPr>
      </w:pPr>
    </w:p>
    <w:p w:rsidR="00F72F34" w:rsidRPr="00D95DB5" w:rsidRDefault="00F72F34">
      <w:pPr>
        <w:spacing w:before="213"/>
        <w:ind w:left="1779" w:right="1677"/>
        <w:jc w:val="center"/>
        <w:rPr>
          <w:i/>
        </w:rPr>
      </w:pPr>
    </w:p>
    <w:p w:rsidR="00926823" w:rsidRPr="00D95DB5" w:rsidRDefault="00B412F5" w:rsidP="002E67C8">
      <w:pPr>
        <w:spacing w:before="213"/>
        <w:ind w:left="1779" w:right="1677"/>
        <w:contextualSpacing/>
        <w:rPr>
          <w:i/>
        </w:rPr>
      </w:pPr>
      <w:r w:rsidRPr="00D95DB5">
        <w:rPr>
          <w:i/>
        </w:rPr>
        <w:t xml:space="preserve">Chief Educational Officer of School:  </w:t>
      </w:r>
      <w:r w:rsidR="002E67C8" w:rsidRPr="00D95DB5">
        <w:rPr>
          <w:i/>
        </w:rPr>
        <w:tab/>
      </w:r>
      <w:r w:rsidRPr="00D95DB5">
        <w:rPr>
          <w:i/>
        </w:rPr>
        <w:t>Dr. Robert Hunter</w:t>
      </w:r>
    </w:p>
    <w:p w:rsidR="002E67C8" w:rsidRPr="00D95DB5" w:rsidRDefault="002E67C8" w:rsidP="002E67C8">
      <w:pPr>
        <w:contextualSpacing/>
        <w:rPr>
          <w:i/>
          <w:iCs/>
        </w:rPr>
      </w:pPr>
      <w:r w:rsidRPr="00D95DB5">
        <w:tab/>
      </w:r>
      <w:r w:rsidRPr="00D95DB5">
        <w:tab/>
      </w:r>
      <w:r w:rsidRPr="00D95DB5">
        <w:tab/>
      </w:r>
      <w:r w:rsidRPr="00D95DB5">
        <w:tab/>
      </w:r>
      <w:r w:rsidRPr="00D95DB5">
        <w:tab/>
      </w:r>
      <w:r w:rsidRPr="00D95DB5">
        <w:tab/>
      </w:r>
      <w:r w:rsidRPr="00D95DB5">
        <w:tab/>
      </w:r>
      <w:r w:rsidRPr="00D95DB5">
        <w:tab/>
      </w:r>
      <w:r w:rsidRPr="00D95DB5">
        <w:rPr>
          <w:i/>
          <w:iCs/>
        </w:rPr>
        <w:t>rhunter@mchsgallup.com</w:t>
      </w:r>
    </w:p>
    <w:p w:rsidR="002E67C8" w:rsidRPr="00D95DB5" w:rsidRDefault="002E67C8" w:rsidP="002E67C8">
      <w:pPr>
        <w:contextualSpacing/>
        <w:rPr>
          <w:i/>
          <w:iCs/>
        </w:rPr>
        <w:sectPr w:rsidR="002E67C8" w:rsidRPr="00D95DB5">
          <w:type w:val="continuous"/>
          <w:pgSz w:w="12240" w:h="15840"/>
          <w:pgMar w:top="1500" w:right="740" w:bottom="280" w:left="640" w:header="720" w:footer="720" w:gutter="0"/>
          <w:cols w:space="720"/>
        </w:sectPr>
      </w:pPr>
      <w:r w:rsidRPr="00D95DB5">
        <w:rPr>
          <w:i/>
          <w:iCs/>
        </w:rPr>
        <w:tab/>
      </w:r>
      <w:r w:rsidRPr="00D95DB5">
        <w:rPr>
          <w:i/>
          <w:iCs/>
        </w:rPr>
        <w:tab/>
      </w:r>
      <w:r w:rsidRPr="00D95DB5">
        <w:rPr>
          <w:i/>
          <w:iCs/>
        </w:rPr>
        <w:tab/>
      </w:r>
      <w:r w:rsidRPr="00D95DB5">
        <w:rPr>
          <w:i/>
          <w:iCs/>
        </w:rPr>
        <w:tab/>
      </w:r>
      <w:r w:rsidRPr="00D95DB5">
        <w:rPr>
          <w:i/>
          <w:iCs/>
        </w:rPr>
        <w:tab/>
      </w:r>
      <w:r w:rsidRPr="00D95DB5">
        <w:rPr>
          <w:i/>
          <w:iCs/>
        </w:rPr>
        <w:tab/>
      </w:r>
      <w:r w:rsidRPr="00D95DB5">
        <w:rPr>
          <w:i/>
          <w:iCs/>
        </w:rPr>
        <w:tab/>
      </w:r>
      <w:r w:rsidRPr="00D95DB5">
        <w:rPr>
          <w:i/>
          <w:iCs/>
        </w:rPr>
        <w:tab/>
        <w:t>505-722-9945</w:t>
      </w:r>
    </w:p>
    <w:sdt>
      <w:sdtPr>
        <w:rPr>
          <w:rFonts w:ascii="Cambria" w:eastAsia="Cambria" w:hAnsi="Cambria" w:cs="Cambria"/>
          <w:b w:val="0"/>
          <w:bCs w:val="0"/>
          <w:i w:val="0"/>
          <w:color w:val="auto"/>
          <w:sz w:val="22"/>
          <w:szCs w:val="22"/>
          <w:lang w:bidi="en-US"/>
        </w:rPr>
        <w:id w:val="-368923201"/>
        <w:docPartObj>
          <w:docPartGallery w:val="Table of Contents"/>
          <w:docPartUnique/>
        </w:docPartObj>
      </w:sdtPr>
      <w:sdtEndPr>
        <w:rPr>
          <w:noProof/>
        </w:rPr>
      </w:sdtEndPr>
      <w:sdtContent>
        <w:p w:rsidR="00B52491" w:rsidRPr="00D95DB5" w:rsidRDefault="00B52491">
          <w:pPr>
            <w:pStyle w:val="TOCHeading"/>
          </w:pPr>
          <w:r w:rsidRPr="00D95DB5">
            <w:t>Contents</w:t>
          </w:r>
        </w:p>
        <w:p w:rsidR="00220A83" w:rsidRPr="00D95DB5" w:rsidRDefault="00B52491">
          <w:pPr>
            <w:pStyle w:val="TOC1"/>
            <w:tabs>
              <w:tab w:val="right" w:leader="dot" w:pos="10850"/>
            </w:tabs>
            <w:rPr>
              <w:rFonts w:asciiTheme="minorHAnsi" w:eastAsiaTheme="minorEastAsia" w:hAnsiTheme="minorHAnsi" w:cstheme="minorBidi"/>
              <w:noProof/>
              <w:lang w:bidi="ar-SA"/>
            </w:rPr>
          </w:pPr>
          <w:r w:rsidRPr="00D95DB5">
            <w:fldChar w:fldCharType="begin"/>
          </w:r>
          <w:r w:rsidRPr="00D95DB5">
            <w:instrText xml:space="preserve"> TOC \o "1-3" \h \z \u </w:instrText>
          </w:r>
          <w:r w:rsidRPr="00D95DB5">
            <w:fldChar w:fldCharType="separate"/>
          </w:r>
          <w:hyperlink w:anchor="_Toc80168876" w:history="1">
            <w:r w:rsidR="00220A83" w:rsidRPr="00D95DB5">
              <w:rPr>
                <w:rStyle w:val="Hyperlink"/>
                <w:noProof/>
              </w:rPr>
              <w:t>EXECUTIVE SUMMARY</w:t>
            </w:r>
            <w:r w:rsidR="00220A83" w:rsidRPr="00D95DB5">
              <w:rPr>
                <w:noProof/>
                <w:webHidden/>
              </w:rPr>
              <w:tab/>
            </w:r>
            <w:r w:rsidR="00220A83" w:rsidRPr="00D95DB5">
              <w:rPr>
                <w:noProof/>
                <w:webHidden/>
              </w:rPr>
              <w:fldChar w:fldCharType="begin"/>
            </w:r>
            <w:r w:rsidR="00220A83" w:rsidRPr="00D95DB5">
              <w:rPr>
                <w:noProof/>
                <w:webHidden/>
              </w:rPr>
              <w:instrText xml:space="preserve"> PAGEREF _Toc80168876 \h </w:instrText>
            </w:r>
            <w:r w:rsidR="00220A83" w:rsidRPr="00D95DB5">
              <w:rPr>
                <w:noProof/>
                <w:webHidden/>
              </w:rPr>
            </w:r>
            <w:r w:rsidR="00220A83" w:rsidRPr="00D95DB5">
              <w:rPr>
                <w:noProof/>
                <w:webHidden/>
              </w:rPr>
              <w:fldChar w:fldCharType="separate"/>
            </w:r>
            <w:r w:rsidR="00220A83" w:rsidRPr="00D95DB5">
              <w:rPr>
                <w:noProof/>
                <w:webHidden/>
              </w:rPr>
              <w:t>3</w:t>
            </w:r>
            <w:r w:rsidR="00220A83" w:rsidRPr="00D95DB5">
              <w:rPr>
                <w:noProof/>
                <w:webHidden/>
              </w:rPr>
              <w:fldChar w:fldCharType="end"/>
            </w:r>
          </w:hyperlink>
        </w:p>
        <w:p w:rsidR="00220A83" w:rsidRPr="00D95DB5" w:rsidRDefault="00220A83">
          <w:pPr>
            <w:pStyle w:val="TOC1"/>
            <w:tabs>
              <w:tab w:val="right" w:leader="dot" w:pos="10850"/>
            </w:tabs>
            <w:rPr>
              <w:rFonts w:asciiTheme="minorHAnsi" w:eastAsiaTheme="minorEastAsia" w:hAnsiTheme="minorHAnsi" w:cstheme="minorBidi"/>
              <w:noProof/>
              <w:lang w:bidi="ar-SA"/>
            </w:rPr>
          </w:pPr>
          <w:hyperlink w:anchor="_Toc80168877" w:history="1">
            <w:r w:rsidRPr="00D95DB5">
              <w:rPr>
                <w:rStyle w:val="Hyperlink"/>
                <w:noProof/>
              </w:rPr>
              <w:t>INTRODUCTION</w:t>
            </w:r>
            <w:r w:rsidRPr="00D95DB5">
              <w:rPr>
                <w:noProof/>
                <w:webHidden/>
              </w:rPr>
              <w:tab/>
            </w:r>
            <w:r w:rsidRPr="00D95DB5">
              <w:rPr>
                <w:noProof/>
                <w:webHidden/>
              </w:rPr>
              <w:fldChar w:fldCharType="begin"/>
            </w:r>
            <w:r w:rsidRPr="00D95DB5">
              <w:rPr>
                <w:noProof/>
                <w:webHidden/>
              </w:rPr>
              <w:instrText xml:space="preserve"> PAGEREF _Toc80168877 \h </w:instrText>
            </w:r>
            <w:r w:rsidRPr="00D95DB5">
              <w:rPr>
                <w:noProof/>
                <w:webHidden/>
              </w:rPr>
            </w:r>
            <w:r w:rsidRPr="00D95DB5">
              <w:rPr>
                <w:noProof/>
                <w:webHidden/>
              </w:rPr>
              <w:fldChar w:fldCharType="separate"/>
            </w:r>
            <w:r w:rsidRPr="00D95DB5">
              <w:rPr>
                <w:noProof/>
                <w:webHidden/>
              </w:rPr>
              <w:t>4</w:t>
            </w:r>
            <w:r w:rsidRPr="00D95DB5">
              <w:rPr>
                <w:noProof/>
                <w:webHidden/>
              </w:rPr>
              <w:fldChar w:fldCharType="end"/>
            </w:r>
          </w:hyperlink>
        </w:p>
        <w:p w:rsidR="00220A83" w:rsidRPr="00D95DB5" w:rsidRDefault="00220A83">
          <w:pPr>
            <w:pStyle w:val="TOC1"/>
            <w:tabs>
              <w:tab w:val="right" w:leader="dot" w:pos="10850"/>
            </w:tabs>
            <w:rPr>
              <w:rFonts w:asciiTheme="minorHAnsi" w:eastAsiaTheme="minorEastAsia" w:hAnsiTheme="minorHAnsi" w:cstheme="minorBidi"/>
              <w:noProof/>
              <w:lang w:bidi="ar-SA"/>
            </w:rPr>
          </w:pPr>
          <w:hyperlink w:anchor="_Toc80168878" w:history="1">
            <w:r w:rsidRPr="00D95DB5">
              <w:rPr>
                <w:rStyle w:val="Hyperlink"/>
                <w:noProof/>
              </w:rPr>
              <w:t>STATUTORY REQUIREMENTS</w:t>
            </w:r>
            <w:r w:rsidRPr="00D95DB5">
              <w:rPr>
                <w:noProof/>
                <w:webHidden/>
              </w:rPr>
              <w:tab/>
            </w:r>
            <w:r w:rsidRPr="00D95DB5">
              <w:rPr>
                <w:noProof/>
                <w:webHidden/>
              </w:rPr>
              <w:fldChar w:fldCharType="begin"/>
            </w:r>
            <w:r w:rsidRPr="00D95DB5">
              <w:rPr>
                <w:noProof/>
                <w:webHidden/>
              </w:rPr>
              <w:instrText xml:space="preserve"> PAGEREF _Toc80168878 \h </w:instrText>
            </w:r>
            <w:r w:rsidRPr="00D95DB5">
              <w:rPr>
                <w:noProof/>
                <w:webHidden/>
              </w:rPr>
            </w:r>
            <w:r w:rsidRPr="00D95DB5">
              <w:rPr>
                <w:noProof/>
                <w:webHidden/>
              </w:rPr>
              <w:fldChar w:fldCharType="separate"/>
            </w:r>
            <w:r w:rsidRPr="00D95DB5">
              <w:rPr>
                <w:noProof/>
                <w:webHidden/>
              </w:rPr>
              <w:t>5</w:t>
            </w:r>
            <w:r w:rsidRPr="00D95DB5">
              <w:rPr>
                <w:noProof/>
                <w:webHidden/>
              </w:rPr>
              <w:fldChar w:fldCharType="end"/>
            </w:r>
          </w:hyperlink>
        </w:p>
        <w:p w:rsidR="00220A83" w:rsidRPr="00D95DB5" w:rsidRDefault="00220A83">
          <w:pPr>
            <w:pStyle w:val="TOC1"/>
            <w:tabs>
              <w:tab w:val="right" w:leader="dot" w:pos="10850"/>
            </w:tabs>
            <w:rPr>
              <w:rFonts w:asciiTheme="minorHAnsi" w:eastAsiaTheme="minorEastAsia" w:hAnsiTheme="minorHAnsi" w:cstheme="minorBidi"/>
              <w:noProof/>
              <w:lang w:bidi="ar-SA"/>
            </w:rPr>
          </w:pPr>
          <w:hyperlink w:anchor="_Toc80168879" w:history="1">
            <w:r w:rsidRPr="00D95DB5">
              <w:rPr>
                <w:rStyle w:val="Hyperlink"/>
                <w:noProof/>
              </w:rPr>
              <w:t>22-23A-7. Report.</w:t>
            </w:r>
            <w:r w:rsidRPr="00D95DB5">
              <w:rPr>
                <w:noProof/>
                <w:webHidden/>
              </w:rPr>
              <w:tab/>
            </w:r>
            <w:r w:rsidRPr="00D95DB5">
              <w:rPr>
                <w:noProof/>
                <w:webHidden/>
              </w:rPr>
              <w:fldChar w:fldCharType="begin"/>
            </w:r>
            <w:r w:rsidRPr="00D95DB5">
              <w:rPr>
                <w:noProof/>
                <w:webHidden/>
              </w:rPr>
              <w:instrText xml:space="preserve"> PAGEREF _Toc80168879 \h </w:instrText>
            </w:r>
            <w:r w:rsidRPr="00D95DB5">
              <w:rPr>
                <w:noProof/>
                <w:webHidden/>
              </w:rPr>
            </w:r>
            <w:r w:rsidRPr="00D95DB5">
              <w:rPr>
                <w:noProof/>
                <w:webHidden/>
              </w:rPr>
              <w:fldChar w:fldCharType="separate"/>
            </w:r>
            <w:r w:rsidRPr="00D95DB5">
              <w:rPr>
                <w:noProof/>
                <w:webHidden/>
              </w:rPr>
              <w:t>5</w:t>
            </w:r>
            <w:r w:rsidRPr="00D95DB5">
              <w:rPr>
                <w:noProof/>
                <w:webHidden/>
              </w:rPr>
              <w:fldChar w:fldCharType="end"/>
            </w:r>
          </w:hyperlink>
        </w:p>
        <w:p w:rsidR="00220A83" w:rsidRPr="00D95DB5" w:rsidRDefault="00220A83">
          <w:pPr>
            <w:pStyle w:val="TOC1"/>
            <w:tabs>
              <w:tab w:val="right" w:leader="dot" w:pos="10850"/>
            </w:tabs>
            <w:rPr>
              <w:rFonts w:asciiTheme="minorHAnsi" w:eastAsiaTheme="minorEastAsia" w:hAnsiTheme="minorHAnsi" w:cstheme="minorBidi"/>
              <w:noProof/>
              <w:lang w:bidi="ar-SA"/>
            </w:rPr>
          </w:pPr>
          <w:hyperlink w:anchor="_Toc80168880" w:history="1">
            <w:r w:rsidRPr="00D95DB5">
              <w:rPr>
                <w:rStyle w:val="Hyperlink"/>
                <w:noProof/>
              </w:rPr>
              <w:t>STUDENT ACHIEVEMENT</w:t>
            </w:r>
            <w:r w:rsidRPr="00D95DB5">
              <w:rPr>
                <w:noProof/>
                <w:webHidden/>
              </w:rPr>
              <w:tab/>
            </w:r>
            <w:r w:rsidRPr="00D95DB5">
              <w:rPr>
                <w:noProof/>
                <w:webHidden/>
              </w:rPr>
              <w:fldChar w:fldCharType="begin"/>
            </w:r>
            <w:r w:rsidRPr="00D95DB5">
              <w:rPr>
                <w:noProof/>
                <w:webHidden/>
              </w:rPr>
              <w:instrText xml:space="preserve"> PAGEREF _Toc80168880 \h </w:instrText>
            </w:r>
            <w:r w:rsidRPr="00D95DB5">
              <w:rPr>
                <w:noProof/>
                <w:webHidden/>
              </w:rPr>
            </w:r>
            <w:r w:rsidRPr="00D95DB5">
              <w:rPr>
                <w:noProof/>
                <w:webHidden/>
              </w:rPr>
              <w:fldChar w:fldCharType="separate"/>
            </w:r>
            <w:r w:rsidRPr="00D95DB5">
              <w:rPr>
                <w:noProof/>
                <w:webHidden/>
              </w:rPr>
              <w:t>6</w:t>
            </w:r>
            <w:r w:rsidRPr="00D95DB5">
              <w:rPr>
                <w:noProof/>
                <w:webHidden/>
              </w:rPr>
              <w:fldChar w:fldCharType="end"/>
            </w:r>
          </w:hyperlink>
        </w:p>
        <w:p w:rsidR="00220A83" w:rsidRPr="00D95DB5" w:rsidRDefault="00220A83">
          <w:pPr>
            <w:pStyle w:val="TOC1"/>
            <w:tabs>
              <w:tab w:val="right" w:leader="dot" w:pos="10850"/>
            </w:tabs>
            <w:rPr>
              <w:rFonts w:asciiTheme="minorHAnsi" w:eastAsiaTheme="minorEastAsia" w:hAnsiTheme="minorHAnsi" w:cstheme="minorBidi"/>
              <w:noProof/>
              <w:lang w:bidi="ar-SA"/>
            </w:rPr>
          </w:pPr>
          <w:hyperlink w:anchor="_Toc80168881" w:history="1">
            <w:r w:rsidRPr="00D95DB5">
              <w:rPr>
                <w:rStyle w:val="Hyperlink"/>
                <w:noProof/>
              </w:rPr>
              <w:t>SCHOOL SAFETY</w:t>
            </w:r>
            <w:r w:rsidRPr="00D95DB5">
              <w:rPr>
                <w:noProof/>
                <w:webHidden/>
              </w:rPr>
              <w:tab/>
            </w:r>
            <w:r w:rsidRPr="00D95DB5">
              <w:rPr>
                <w:noProof/>
                <w:webHidden/>
              </w:rPr>
              <w:fldChar w:fldCharType="begin"/>
            </w:r>
            <w:r w:rsidRPr="00D95DB5">
              <w:rPr>
                <w:noProof/>
                <w:webHidden/>
              </w:rPr>
              <w:instrText xml:space="preserve"> PAGEREF _Toc80168881 \h </w:instrText>
            </w:r>
            <w:r w:rsidRPr="00D95DB5">
              <w:rPr>
                <w:noProof/>
                <w:webHidden/>
              </w:rPr>
            </w:r>
            <w:r w:rsidRPr="00D95DB5">
              <w:rPr>
                <w:noProof/>
                <w:webHidden/>
              </w:rPr>
              <w:fldChar w:fldCharType="separate"/>
            </w:r>
            <w:r w:rsidRPr="00D95DB5">
              <w:rPr>
                <w:noProof/>
                <w:webHidden/>
              </w:rPr>
              <w:t>7</w:t>
            </w:r>
            <w:r w:rsidRPr="00D95DB5">
              <w:rPr>
                <w:noProof/>
                <w:webHidden/>
              </w:rPr>
              <w:fldChar w:fldCharType="end"/>
            </w:r>
          </w:hyperlink>
        </w:p>
        <w:p w:rsidR="00220A83" w:rsidRPr="00D95DB5" w:rsidRDefault="00220A83">
          <w:pPr>
            <w:pStyle w:val="TOC1"/>
            <w:tabs>
              <w:tab w:val="right" w:leader="dot" w:pos="10850"/>
            </w:tabs>
            <w:rPr>
              <w:rFonts w:asciiTheme="minorHAnsi" w:eastAsiaTheme="minorEastAsia" w:hAnsiTheme="minorHAnsi" w:cstheme="minorBidi"/>
              <w:noProof/>
              <w:lang w:bidi="ar-SA"/>
            </w:rPr>
          </w:pPr>
          <w:hyperlink w:anchor="_Toc80168882" w:history="1">
            <w:r w:rsidRPr="00D95DB5">
              <w:rPr>
                <w:rStyle w:val="Hyperlink"/>
                <w:noProof/>
              </w:rPr>
              <w:t>GRADUATION RATES</w:t>
            </w:r>
            <w:r w:rsidRPr="00D95DB5">
              <w:rPr>
                <w:noProof/>
                <w:webHidden/>
              </w:rPr>
              <w:tab/>
            </w:r>
            <w:r w:rsidRPr="00D95DB5">
              <w:rPr>
                <w:noProof/>
                <w:webHidden/>
              </w:rPr>
              <w:fldChar w:fldCharType="begin"/>
            </w:r>
            <w:r w:rsidRPr="00D95DB5">
              <w:rPr>
                <w:noProof/>
                <w:webHidden/>
              </w:rPr>
              <w:instrText xml:space="preserve"> PAGEREF _Toc80168882 \h </w:instrText>
            </w:r>
            <w:r w:rsidRPr="00D95DB5">
              <w:rPr>
                <w:noProof/>
                <w:webHidden/>
              </w:rPr>
            </w:r>
            <w:r w:rsidRPr="00D95DB5">
              <w:rPr>
                <w:noProof/>
                <w:webHidden/>
              </w:rPr>
              <w:fldChar w:fldCharType="separate"/>
            </w:r>
            <w:r w:rsidRPr="00D95DB5">
              <w:rPr>
                <w:noProof/>
                <w:webHidden/>
              </w:rPr>
              <w:t>8</w:t>
            </w:r>
            <w:r w:rsidRPr="00D95DB5">
              <w:rPr>
                <w:noProof/>
                <w:webHidden/>
              </w:rPr>
              <w:fldChar w:fldCharType="end"/>
            </w:r>
          </w:hyperlink>
        </w:p>
        <w:p w:rsidR="00220A83" w:rsidRPr="00D95DB5" w:rsidRDefault="00220A83">
          <w:pPr>
            <w:pStyle w:val="TOC1"/>
            <w:tabs>
              <w:tab w:val="right" w:leader="dot" w:pos="10850"/>
            </w:tabs>
            <w:rPr>
              <w:rFonts w:asciiTheme="minorHAnsi" w:eastAsiaTheme="minorEastAsia" w:hAnsiTheme="minorHAnsi" w:cstheme="minorBidi"/>
              <w:noProof/>
              <w:lang w:bidi="ar-SA"/>
            </w:rPr>
          </w:pPr>
          <w:hyperlink w:anchor="_Toc80168883" w:history="1">
            <w:r w:rsidRPr="00D95DB5">
              <w:rPr>
                <w:rStyle w:val="Hyperlink"/>
                <w:noProof/>
              </w:rPr>
              <w:t>ATTENDANCE</w:t>
            </w:r>
            <w:r w:rsidRPr="00D95DB5">
              <w:rPr>
                <w:noProof/>
                <w:webHidden/>
              </w:rPr>
              <w:tab/>
            </w:r>
            <w:r w:rsidRPr="00D95DB5">
              <w:rPr>
                <w:noProof/>
                <w:webHidden/>
              </w:rPr>
              <w:fldChar w:fldCharType="begin"/>
            </w:r>
            <w:r w:rsidRPr="00D95DB5">
              <w:rPr>
                <w:noProof/>
                <w:webHidden/>
              </w:rPr>
              <w:instrText xml:space="preserve"> PAGEREF _Toc80168883 \h </w:instrText>
            </w:r>
            <w:r w:rsidRPr="00D95DB5">
              <w:rPr>
                <w:noProof/>
                <w:webHidden/>
              </w:rPr>
            </w:r>
            <w:r w:rsidRPr="00D95DB5">
              <w:rPr>
                <w:noProof/>
                <w:webHidden/>
              </w:rPr>
              <w:fldChar w:fldCharType="separate"/>
            </w:r>
            <w:r w:rsidRPr="00D95DB5">
              <w:rPr>
                <w:noProof/>
                <w:webHidden/>
              </w:rPr>
              <w:t>9</w:t>
            </w:r>
            <w:r w:rsidRPr="00D95DB5">
              <w:rPr>
                <w:noProof/>
                <w:webHidden/>
              </w:rPr>
              <w:fldChar w:fldCharType="end"/>
            </w:r>
          </w:hyperlink>
        </w:p>
        <w:p w:rsidR="00220A83" w:rsidRPr="00D95DB5" w:rsidRDefault="00220A83">
          <w:pPr>
            <w:pStyle w:val="TOC1"/>
            <w:tabs>
              <w:tab w:val="right" w:leader="dot" w:pos="10850"/>
            </w:tabs>
            <w:rPr>
              <w:rFonts w:asciiTheme="minorHAnsi" w:eastAsiaTheme="minorEastAsia" w:hAnsiTheme="minorHAnsi" w:cstheme="minorBidi"/>
              <w:noProof/>
              <w:lang w:bidi="ar-SA"/>
            </w:rPr>
          </w:pPr>
          <w:hyperlink w:anchor="_Toc80168884" w:history="1">
            <w:r w:rsidRPr="00D95DB5">
              <w:rPr>
                <w:rStyle w:val="Hyperlink"/>
                <w:noProof/>
              </w:rPr>
              <w:t>PARENT AND COMMUNITY INVOLVEMENT</w:t>
            </w:r>
            <w:r w:rsidRPr="00D95DB5">
              <w:rPr>
                <w:noProof/>
                <w:webHidden/>
              </w:rPr>
              <w:tab/>
            </w:r>
            <w:r w:rsidRPr="00D95DB5">
              <w:rPr>
                <w:noProof/>
                <w:webHidden/>
              </w:rPr>
              <w:fldChar w:fldCharType="begin"/>
            </w:r>
            <w:r w:rsidRPr="00D95DB5">
              <w:rPr>
                <w:noProof/>
                <w:webHidden/>
              </w:rPr>
              <w:instrText xml:space="preserve"> PAGEREF _Toc80168884 \h </w:instrText>
            </w:r>
            <w:r w:rsidRPr="00D95DB5">
              <w:rPr>
                <w:noProof/>
                <w:webHidden/>
              </w:rPr>
            </w:r>
            <w:r w:rsidRPr="00D95DB5">
              <w:rPr>
                <w:noProof/>
                <w:webHidden/>
              </w:rPr>
              <w:fldChar w:fldCharType="separate"/>
            </w:r>
            <w:r w:rsidRPr="00D95DB5">
              <w:rPr>
                <w:noProof/>
                <w:webHidden/>
              </w:rPr>
              <w:t>10</w:t>
            </w:r>
            <w:r w:rsidRPr="00D95DB5">
              <w:rPr>
                <w:noProof/>
                <w:webHidden/>
              </w:rPr>
              <w:fldChar w:fldCharType="end"/>
            </w:r>
          </w:hyperlink>
        </w:p>
        <w:p w:rsidR="00220A83" w:rsidRPr="00D95DB5" w:rsidRDefault="00220A83">
          <w:pPr>
            <w:pStyle w:val="TOC1"/>
            <w:tabs>
              <w:tab w:val="right" w:leader="dot" w:pos="10850"/>
            </w:tabs>
            <w:rPr>
              <w:rFonts w:asciiTheme="minorHAnsi" w:eastAsiaTheme="minorEastAsia" w:hAnsiTheme="minorHAnsi" w:cstheme="minorBidi"/>
              <w:noProof/>
              <w:lang w:bidi="ar-SA"/>
            </w:rPr>
          </w:pPr>
          <w:hyperlink w:anchor="_Toc80168885" w:history="1">
            <w:r w:rsidRPr="00D95DB5">
              <w:rPr>
                <w:rStyle w:val="Hyperlink"/>
                <w:noProof/>
              </w:rPr>
              <w:t xml:space="preserve">       EDUCATIONAL PROGRAMS TARGETING TRIBAL STUDENTS</w:t>
            </w:r>
            <w:r w:rsidRPr="00D95DB5">
              <w:rPr>
                <w:noProof/>
                <w:webHidden/>
              </w:rPr>
              <w:tab/>
            </w:r>
            <w:r w:rsidRPr="00D95DB5">
              <w:rPr>
                <w:noProof/>
                <w:webHidden/>
              </w:rPr>
              <w:fldChar w:fldCharType="begin"/>
            </w:r>
            <w:r w:rsidRPr="00D95DB5">
              <w:rPr>
                <w:noProof/>
                <w:webHidden/>
              </w:rPr>
              <w:instrText xml:space="preserve"> PAGEREF _Toc80168885 \h </w:instrText>
            </w:r>
            <w:r w:rsidRPr="00D95DB5">
              <w:rPr>
                <w:noProof/>
                <w:webHidden/>
              </w:rPr>
            </w:r>
            <w:r w:rsidRPr="00D95DB5">
              <w:rPr>
                <w:noProof/>
                <w:webHidden/>
              </w:rPr>
              <w:fldChar w:fldCharType="separate"/>
            </w:r>
            <w:r w:rsidRPr="00D95DB5">
              <w:rPr>
                <w:noProof/>
                <w:webHidden/>
              </w:rPr>
              <w:t>11</w:t>
            </w:r>
            <w:r w:rsidRPr="00D95DB5">
              <w:rPr>
                <w:noProof/>
                <w:webHidden/>
              </w:rPr>
              <w:fldChar w:fldCharType="end"/>
            </w:r>
          </w:hyperlink>
        </w:p>
        <w:p w:rsidR="00220A83" w:rsidRPr="00D95DB5" w:rsidRDefault="00220A83">
          <w:pPr>
            <w:pStyle w:val="TOC1"/>
            <w:tabs>
              <w:tab w:val="right" w:leader="dot" w:pos="10850"/>
            </w:tabs>
            <w:rPr>
              <w:rFonts w:asciiTheme="minorHAnsi" w:eastAsiaTheme="minorEastAsia" w:hAnsiTheme="minorHAnsi" w:cstheme="minorBidi"/>
              <w:noProof/>
              <w:lang w:bidi="ar-SA"/>
            </w:rPr>
          </w:pPr>
          <w:hyperlink w:anchor="_Toc80168886" w:history="1">
            <w:r w:rsidRPr="00D95DB5">
              <w:rPr>
                <w:rStyle w:val="Hyperlink"/>
                <w:noProof/>
              </w:rPr>
              <w:t>FINANCIAL REPORTS</w:t>
            </w:r>
            <w:r w:rsidRPr="00D95DB5">
              <w:rPr>
                <w:noProof/>
                <w:webHidden/>
              </w:rPr>
              <w:tab/>
            </w:r>
            <w:r w:rsidRPr="00D95DB5">
              <w:rPr>
                <w:noProof/>
                <w:webHidden/>
              </w:rPr>
              <w:fldChar w:fldCharType="begin"/>
            </w:r>
            <w:r w:rsidRPr="00D95DB5">
              <w:rPr>
                <w:noProof/>
                <w:webHidden/>
              </w:rPr>
              <w:instrText xml:space="preserve"> PAGEREF _Toc80168886 \h </w:instrText>
            </w:r>
            <w:r w:rsidRPr="00D95DB5">
              <w:rPr>
                <w:noProof/>
                <w:webHidden/>
              </w:rPr>
            </w:r>
            <w:r w:rsidRPr="00D95DB5">
              <w:rPr>
                <w:noProof/>
                <w:webHidden/>
              </w:rPr>
              <w:fldChar w:fldCharType="separate"/>
            </w:r>
            <w:r w:rsidRPr="00D95DB5">
              <w:rPr>
                <w:noProof/>
                <w:webHidden/>
              </w:rPr>
              <w:t>12</w:t>
            </w:r>
            <w:r w:rsidRPr="00D95DB5">
              <w:rPr>
                <w:noProof/>
                <w:webHidden/>
              </w:rPr>
              <w:fldChar w:fldCharType="end"/>
            </w:r>
          </w:hyperlink>
        </w:p>
        <w:p w:rsidR="00220A83" w:rsidRPr="00D95DB5" w:rsidRDefault="00220A83">
          <w:pPr>
            <w:pStyle w:val="TOC1"/>
            <w:tabs>
              <w:tab w:val="right" w:leader="dot" w:pos="10850"/>
            </w:tabs>
            <w:rPr>
              <w:rFonts w:asciiTheme="minorHAnsi" w:eastAsiaTheme="minorEastAsia" w:hAnsiTheme="minorHAnsi" w:cstheme="minorBidi"/>
              <w:noProof/>
              <w:lang w:bidi="ar-SA"/>
            </w:rPr>
          </w:pPr>
          <w:hyperlink w:anchor="_Toc80168887" w:history="1">
            <w:r w:rsidRPr="00D95DB5">
              <w:rPr>
                <w:rStyle w:val="Hyperlink"/>
                <w:noProof/>
              </w:rPr>
              <w:t>CURRENT STATUS OF FEDERAL INDIAN EDUCATION POLICIES AND PROCEDURES</w:t>
            </w:r>
            <w:r w:rsidRPr="00D95DB5">
              <w:rPr>
                <w:noProof/>
                <w:webHidden/>
              </w:rPr>
              <w:tab/>
            </w:r>
            <w:r w:rsidRPr="00D95DB5">
              <w:rPr>
                <w:noProof/>
                <w:webHidden/>
              </w:rPr>
              <w:fldChar w:fldCharType="begin"/>
            </w:r>
            <w:r w:rsidRPr="00D95DB5">
              <w:rPr>
                <w:noProof/>
                <w:webHidden/>
              </w:rPr>
              <w:instrText xml:space="preserve"> PAGEREF _Toc80168887 \h </w:instrText>
            </w:r>
            <w:r w:rsidRPr="00D95DB5">
              <w:rPr>
                <w:noProof/>
                <w:webHidden/>
              </w:rPr>
            </w:r>
            <w:r w:rsidRPr="00D95DB5">
              <w:rPr>
                <w:noProof/>
                <w:webHidden/>
              </w:rPr>
              <w:fldChar w:fldCharType="separate"/>
            </w:r>
            <w:r w:rsidRPr="00D95DB5">
              <w:rPr>
                <w:noProof/>
                <w:webHidden/>
              </w:rPr>
              <w:t>13</w:t>
            </w:r>
            <w:r w:rsidRPr="00D95DB5">
              <w:rPr>
                <w:noProof/>
                <w:webHidden/>
              </w:rPr>
              <w:fldChar w:fldCharType="end"/>
            </w:r>
          </w:hyperlink>
        </w:p>
        <w:p w:rsidR="00220A83" w:rsidRPr="00D95DB5" w:rsidRDefault="00220A83">
          <w:pPr>
            <w:pStyle w:val="TOC1"/>
            <w:tabs>
              <w:tab w:val="right" w:leader="dot" w:pos="10850"/>
            </w:tabs>
            <w:rPr>
              <w:rFonts w:asciiTheme="minorHAnsi" w:eastAsiaTheme="minorEastAsia" w:hAnsiTheme="minorHAnsi" w:cstheme="minorBidi"/>
              <w:noProof/>
              <w:lang w:bidi="ar-SA"/>
            </w:rPr>
          </w:pPr>
          <w:hyperlink w:anchor="_Toc80168888" w:history="1">
            <w:r w:rsidRPr="00D95DB5">
              <w:rPr>
                <w:rStyle w:val="Hyperlink"/>
                <w:noProof/>
              </w:rPr>
              <w:t>SCHOOL DISTRICT INITIATIVES TO DECREASE THE NUMBER OF STUDENT DROPUTS AND INCREASE ATTENDANCE</w:t>
            </w:r>
            <w:r w:rsidRPr="00D95DB5">
              <w:rPr>
                <w:noProof/>
                <w:webHidden/>
              </w:rPr>
              <w:tab/>
            </w:r>
            <w:r w:rsidRPr="00D95DB5">
              <w:rPr>
                <w:noProof/>
                <w:webHidden/>
              </w:rPr>
              <w:fldChar w:fldCharType="begin"/>
            </w:r>
            <w:r w:rsidRPr="00D95DB5">
              <w:rPr>
                <w:noProof/>
                <w:webHidden/>
              </w:rPr>
              <w:instrText xml:space="preserve"> PAGEREF _Toc80168888 \h </w:instrText>
            </w:r>
            <w:r w:rsidRPr="00D95DB5">
              <w:rPr>
                <w:noProof/>
                <w:webHidden/>
              </w:rPr>
            </w:r>
            <w:r w:rsidRPr="00D95DB5">
              <w:rPr>
                <w:noProof/>
                <w:webHidden/>
              </w:rPr>
              <w:fldChar w:fldCharType="separate"/>
            </w:r>
            <w:r w:rsidRPr="00D95DB5">
              <w:rPr>
                <w:noProof/>
                <w:webHidden/>
              </w:rPr>
              <w:t>14</w:t>
            </w:r>
            <w:r w:rsidRPr="00D95DB5">
              <w:rPr>
                <w:noProof/>
                <w:webHidden/>
              </w:rPr>
              <w:fldChar w:fldCharType="end"/>
            </w:r>
          </w:hyperlink>
        </w:p>
        <w:p w:rsidR="00220A83" w:rsidRPr="00D95DB5" w:rsidRDefault="00220A83">
          <w:pPr>
            <w:pStyle w:val="TOC1"/>
            <w:tabs>
              <w:tab w:val="right" w:leader="dot" w:pos="10850"/>
            </w:tabs>
            <w:rPr>
              <w:rFonts w:asciiTheme="minorHAnsi" w:eastAsiaTheme="minorEastAsia" w:hAnsiTheme="minorHAnsi" w:cstheme="minorBidi"/>
              <w:noProof/>
              <w:lang w:bidi="ar-SA"/>
            </w:rPr>
          </w:pPr>
          <w:hyperlink w:anchor="_Toc80168889" w:history="1">
            <w:r w:rsidRPr="00D95DB5">
              <w:rPr>
                <w:rStyle w:val="Hyperlink"/>
                <w:noProof/>
              </w:rPr>
              <w:t>PUBLIC SCHOOL USE OF VARIABLE SCHOOL CALENDARS</w:t>
            </w:r>
            <w:r w:rsidRPr="00D95DB5">
              <w:rPr>
                <w:noProof/>
                <w:webHidden/>
              </w:rPr>
              <w:tab/>
            </w:r>
            <w:r w:rsidRPr="00D95DB5">
              <w:rPr>
                <w:noProof/>
                <w:webHidden/>
              </w:rPr>
              <w:fldChar w:fldCharType="begin"/>
            </w:r>
            <w:r w:rsidRPr="00D95DB5">
              <w:rPr>
                <w:noProof/>
                <w:webHidden/>
              </w:rPr>
              <w:instrText xml:space="preserve"> PAGEREF _Toc80168889 \h </w:instrText>
            </w:r>
            <w:r w:rsidRPr="00D95DB5">
              <w:rPr>
                <w:noProof/>
                <w:webHidden/>
              </w:rPr>
            </w:r>
            <w:r w:rsidRPr="00D95DB5">
              <w:rPr>
                <w:noProof/>
                <w:webHidden/>
              </w:rPr>
              <w:fldChar w:fldCharType="separate"/>
            </w:r>
            <w:r w:rsidRPr="00D95DB5">
              <w:rPr>
                <w:noProof/>
                <w:webHidden/>
              </w:rPr>
              <w:t>15</w:t>
            </w:r>
            <w:r w:rsidRPr="00D95DB5">
              <w:rPr>
                <w:noProof/>
                <w:webHidden/>
              </w:rPr>
              <w:fldChar w:fldCharType="end"/>
            </w:r>
          </w:hyperlink>
        </w:p>
        <w:p w:rsidR="00220A83" w:rsidRPr="00D95DB5" w:rsidRDefault="00220A83">
          <w:pPr>
            <w:pStyle w:val="TOC1"/>
            <w:tabs>
              <w:tab w:val="right" w:leader="dot" w:pos="10850"/>
            </w:tabs>
            <w:rPr>
              <w:rFonts w:asciiTheme="minorHAnsi" w:eastAsiaTheme="minorEastAsia" w:hAnsiTheme="minorHAnsi" w:cstheme="minorBidi"/>
              <w:noProof/>
              <w:lang w:bidi="ar-SA"/>
            </w:rPr>
          </w:pPr>
          <w:hyperlink w:anchor="_Toc80168890" w:history="1">
            <w:r w:rsidRPr="00D95DB5">
              <w:rPr>
                <w:rStyle w:val="Hyperlink"/>
                <w:noProof/>
              </w:rPr>
              <w:t>SCHOOL DISTRICT CONSULATIONS WITH DISTRICT INDIAN EDUCATION COMMITTEES, SCHOOL-SITE PARENT ADVISORY COUNCILS AND TRIBAL, MUNICIPAL AND INDIAN ORGANIZATIONS</w:t>
            </w:r>
            <w:r w:rsidRPr="00D95DB5">
              <w:rPr>
                <w:noProof/>
                <w:webHidden/>
              </w:rPr>
              <w:tab/>
            </w:r>
            <w:r w:rsidRPr="00D95DB5">
              <w:rPr>
                <w:noProof/>
                <w:webHidden/>
              </w:rPr>
              <w:fldChar w:fldCharType="begin"/>
            </w:r>
            <w:r w:rsidRPr="00D95DB5">
              <w:rPr>
                <w:noProof/>
                <w:webHidden/>
              </w:rPr>
              <w:instrText xml:space="preserve"> PAGEREF _Toc80168890 \h </w:instrText>
            </w:r>
            <w:r w:rsidRPr="00D95DB5">
              <w:rPr>
                <w:noProof/>
                <w:webHidden/>
              </w:rPr>
            </w:r>
            <w:r w:rsidRPr="00D95DB5">
              <w:rPr>
                <w:noProof/>
                <w:webHidden/>
              </w:rPr>
              <w:fldChar w:fldCharType="separate"/>
            </w:r>
            <w:r w:rsidRPr="00D95DB5">
              <w:rPr>
                <w:noProof/>
                <w:webHidden/>
              </w:rPr>
              <w:t>16</w:t>
            </w:r>
            <w:r w:rsidRPr="00D95DB5">
              <w:rPr>
                <w:noProof/>
                <w:webHidden/>
              </w:rPr>
              <w:fldChar w:fldCharType="end"/>
            </w:r>
          </w:hyperlink>
        </w:p>
        <w:p w:rsidR="00220A83" w:rsidRPr="00D95DB5" w:rsidRDefault="00220A83">
          <w:pPr>
            <w:pStyle w:val="TOC1"/>
            <w:tabs>
              <w:tab w:val="right" w:leader="dot" w:pos="10850"/>
            </w:tabs>
            <w:rPr>
              <w:rFonts w:asciiTheme="minorHAnsi" w:eastAsiaTheme="minorEastAsia" w:hAnsiTheme="minorHAnsi" w:cstheme="minorBidi"/>
              <w:noProof/>
              <w:lang w:bidi="ar-SA"/>
            </w:rPr>
          </w:pPr>
          <w:hyperlink w:anchor="_Toc80168891" w:history="1">
            <w:r w:rsidRPr="00D95DB5">
              <w:rPr>
                <w:rStyle w:val="Hyperlink"/>
                <w:noProof/>
              </w:rPr>
              <w:t>INDIGENOUS RESEARCH AND EVALUATION MEASURES AND RESULTS FOR EFFECTIVE CURRICULA FOR TRIBAL STUDENTS</w:t>
            </w:r>
            <w:r w:rsidRPr="00D95DB5">
              <w:rPr>
                <w:noProof/>
                <w:webHidden/>
              </w:rPr>
              <w:tab/>
            </w:r>
            <w:r w:rsidRPr="00D95DB5">
              <w:rPr>
                <w:noProof/>
                <w:webHidden/>
              </w:rPr>
              <w:fldChar w:fldCharType="begin"/>
            </w:r>
            <w:r w:rsidRPr="00D95DB5">
              <w:rPr>
                <w:noProof/>
                <w:webHidden/>
              </w:rPr>
              <w:instrText xml:space="preserve"> PAGEREF _Toc80168891 \h </w:instrText>
            </w:r>
            <w:r w:rsidRPr="00D95DB5">
              <w:rPr>
                <w:noProof/>
                <w:webHidden/>
              </w:rPr>
            </w:r>
            <w:r w:rsidRPr="00D95DB5">
              <w:rPr>
                <w:noProof/>
                <w:webHidden/>
              </w:rPr>
              <w:fldChar w:fldCharType="separate"/>
            </w:r>
            <w:r w:rsidRPr="00D95DB5">
              <w:rPr>
                <w:noProof/>
                <w:webHidden/>
              </w:rPr>
              <w:t>17</w:t>
            </w:r>
            <w:r w:rsidRPr="00D95DB5">
              <w:rPr>
                <w:noProof/>
                <w:webHidden/>
              </w:rPr>
              <w:fldChar w:fldCharType="end"/>
            </w:r>
          </w:hyperlink>
        </w:p>
        <w:p w:rsidR="00220A83" w:rsidRPr="00D95DB5" w:rsidRDefault="00220A83">
          <w:pPr>
            <w:pStyle w:val="TOC1"/>
            <w:tabs>
              <w:tab w:val="right" w:leader="dot" w:pos="10850"/>
            </w:tabs>
            <w:rPr>
              <w:rFonts w:asciiTheme="minorHAnsi" w:eastAsiaTheme="minorEastAsia" w:hAnsiTheme="minorHAnsi" w:cstheme="minorBidi"/>
              <w:noProof/>
              <w:lang w:bidi="ar-SA"/>
            </w:rPr>
          </w:pPr>
          <w:hyperlink w:anchor="_Toc80168892" w:history="1">
            <w:r w:rsidRPr="00D95DB5">
              <w:rPr>
                <w:rStyle w:val="Hyperlink"/>
                <w:noProof/>
              </w:rPr>
              <w:t>Access to Native Language Programs</w:t>
            </w:r>
            <w:r w:rsidRPr="00D95DB5">
              <w:rPr>
                <w:noProof/>
                <w:webHidden/>
              </w:rPr>
              <w:tab/>
            </w:r>
            <w:r w:rsidRPr="00D95DB5">
              <w:rPr>
                <w:noProof/>
                <w:webHidden/>
              </w:rPr>
              <w:fldChar w:fldCharType="begin"/>
            </w:r>
            <w:r w:rsidRPr="00D95DB5">
              <w:rPr>
                <w:noProof/>
                <w:webHidden/>
              </w:rPr>
              <w:instrText xml:space="preserve"> PAGEREF _Toc80168892 \h </w:instrText>
            </w:r>
            <w:r w:rsidRPr="00D95DB5">
              <w:rPr>
                <w:noProof/>
                <w:webHidden/>
              </w:rPr>
            </w:r>
            <w:r w:rsidRPr="00D95DB5">
              <w:rPr>
                <w:noProof/>
                <w:webHidden/>
              </w:rPr>
              <w:fldChar w:fldCharType="separate"/>
            </w:r>
            <w:r w:rsidRPr="00D95DB5">
              <w:rPr>
                <w:noProof/>
                <w:webHidden/>
              </w:rPr>
              <w:t>19</w:t>
            </w:r>
            <w:r w:rsidRPr="00D95DB5">
              <w:rPr>
                <w:noProof/>
                <w:webHidden/>
              </w:rPr>
              <w:fldChar w:fldCharType="end"/>
            </w:r>
          </w:hyperlink>
        </w:p>
        <w:p w:rsidR="00220A83" w:rsidRPr="00D95DB5" w:rsidRDefault="00220A83">
          <w:pPr>
            <w:pStyle w:val="TOC1"/>
            <w:tabs>
              <w:tab w:val="right" w:leader="dot" w:pos="10850"/>
            </w:tabs>
            <w:rPr>
              <w:rFonts w:asciiTheme="minorHAnsi" w:eastAsiaTheme="minorEastAsia" w:hAnsiTheme="minorHAnsi" w:cstheme="minorBidi"/>
              <w:noProof/>
              <w:lang w:bidi="ar-SA"/>
            </w:rPr>
          </w:pPr>
          <w:hyperlink w:anchor="_Toc80168893" w:history="1">
            <w:r w:rsidRPr="00D95DB5">
              <w:rPr>
                <w:rStyle w:val="Hyperlink"/>
                <w:noProof/>
              </w:rPr>
              <w:t>CONCLUSION</w:t>
            </w:r>
            <w:r w:rsidRPr="00D95DB5">
              <w:rPr>
                <w:noProof/>
                <w:webHidden/>
              </w:rPr>
              <w:tab/>
            </w:r>
            <w:r w:rsidRPr="00D95DB5">
              <w:rPr>
                <w:noProof/>
                <w:webHidden/>
              </w:rPr>
              <w:fldChar w:fldCharType="begin"/>
            </w:r>
            <w:r w:rsidRPr="00D95DB5">
              <w:rPr>
                <w:noProof/>
                <w:webHidden/>
              </w:rPr>
              <w:instrText xml:space="preserve"> PAGEREF _Toc80168893 \h </w:instrText>
            </w:r>
            <w:r w:rsidRPr="00D95DB5">
              <w:rPr>
                <w:noProof/>
                <w:webHidden/>
              </w:rPr>
            </w:r>
            <w:r w:rsidRPr="00D95DB5">
              <w:rPr>
                <w:noProof/>
                <w:webHidden/>
              </w:rPr>
              <w:fldChar w:fldCharType="separate"/>
            </w:r>
            <w:r w:rsidRPr="00D95DB5">
              <w:rPr>
                <w:noProof/>
                <w:webHidden/>
              </w:rPr>
              <w:t>20</w:t>
            </w:r>
            <w:r w:rsidRPr="00D95DB5">
              <w:rPr>
                <w:noProof/>
                <w:webHidden/>
              </w:rPr>
              <w:fldChar w:fldCharType="end"/>
            </w:r>
          </w:hyperlink>
        </w:p>
        <w:p w:rsidR="00B52491" w:rsidRPr="00D95DB5" w:rsidRDefault="00B52491">
          <w:r w:rsidRPr="00D95DB5">
            <w:rPr>
              <w:b/>
              <w:bCs/>
              <w:noProof/>
            </w:rPr>
            <w:fldChar w:fldCharType="end"/>
          </w:r>
        </w:p>
      </w:sdtContent>
    </w:sdt>
    <w:p w:rsidR="00926823" w:rsidRPr="00D95DB5" w:rsidRDefault="00926823">
      <w:pPr>
        <w:spacing w:line="238" w:lineRule="exact"/>
        <w:sectPr w:rsidR="00926823" w:rsidRPr="00D95DB5">
          <w:footerReference w:type="default" r:id="rId9"/>
          <w:pgSz w:w="12240" w:h="15840"/>
          <w:pgMar w:top="1360" w:right="740" w:bottom="1140" w:left="640" w:header="0" w:footer="955" w:gutter="0"/>
          <w:pgNumType w:start="2"/>
          <w:cols w:space="720"/>
        </w:sectPr>
      </w:pPr>
    </w:p>
    <w:p w:rsidR="00926823" w:rsidRPr="00D95DB5" w:rsidRDefault="00A61E45">
      <w:pPr>
        <w:pStyle w:val="BodyText"/>
        <w:spacing w:line="20" w:lineRule="exact"/>
        <w:ind w:left="1630"/>
        <w:rPr>
          <w:sz w:val="2"/>
        </w:rPr>
      </w:pPr>
      <w:r w:rsidRPr="00D95DB5">
        <w:rPr>
          <w:noProof/>
          <w:sz w:val="2"/>
          <w:lang w:bidi="ar-SA"/>
        </w:rPr>
        <w:lastRenderedPageBreak/>
        <mc:AlternateContent>
          <mc:Choice Requires="wpg">
            <w:drawing>
              <wp:inline distT="0" distB="0" distL="0" distR="0">
                <wp:extent cx="4883785" cy="6350"/>
                <wp:effectExtent l="9525" t="3810" r="12065" b="8890"/>
                <wp:docPr id="63"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785" cy="6350"/>
                          <a:chOff x="0" y="0"/>
                          <a:chExt cx="7691" cy="10"/>
                        </a:xfrm>
                      </wpg:grpSpPr>
                      <wps:wsp>
                        <wps:cNvPr id="64" name="Line 98"/>
                        <wps:cNvCnPr>
                          <a:cxnSpLocks noChangeShapeType="1"/>
                        </wps:cNvCnPr>
                        <wps:spPr bwMode="auto">
                          <a:xfrm>
                            <a:off x="0" y="5"/>
                            <a:ext cx="7691"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551280" id="Group 97" o:spid="_x0000_s1026" style="width:384.55pt;height:.5pt;mso-position-horizontal-relative:char;mso-position-vertical-relative:line" coordsize="76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">
                <v:line id="Line 98" o:spid="_x0000_s1027" style="position:absolute;visibility:visible;mso-wrap-style:square" from="0,5" to="7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" strokecolor="#4f81bc" strokeweight=".48pt"/>
                <w10:anchorlock/>
              </v:group>
            </w:pict>
          </mc:Fallback>
        </mc:AlternateContent>
      </w:r>
    </w:p>
    <w:p w:rsidR="00926823" w:rsidRPr="00D95DB5" w:rsidRDefault="00926823">
      <w:pPr>
        <w:pStyle w:val="BodyText"/>
        <w:spacing w:before="8"/>
        <w:rPr>
          <w:sz w:val="7"/>
        </w:rPr>
      </w:pPr>
    </w:p>
    <w:p w:rsidR="00926823" w:rsidRPr="00D95DB5" w:rsidRDefault="00F72F34" w:rsidP="00B52491">
      <w:pPr>
        <w:pStyle w:val="Heading1"/>
      </w:pPr>
      <w:bookmarkStart w:id="0" w:name="_Toc80168876"/>
      <w:r w:rsidRPr="00D95DB5">
        <w:t>EXECUTIVE SUMMARY</w:t>
      </w:r>
      <w:bookmarkEnd w:id="0"/>
    </w:p>
    <w:p w:rsidR="00926823" w:rsidRPr="00D95DB5" w:rsidRDefault="00A61E45">
      <w:pPr>
        <w:pStyle w:val="BodyText"/>
        <w:spacing w:before="9"/>
        <w:rPr>
          <w:i/>
          <w:sz w:val="14"/>
        </w:rPr>
      </w:pPr>
      <w:r w:rsidRPr="00D95DB5">
        <w:rPr>
          <w:noProof/>
          <w:lang w:bidi="ar-SA"/>
        </w:rPr>
        <mc:AlternateContent>
          <mc:Choice Requires="wps">
            <w:drawing>
              <wp:anchor distT="0" distB="0" distL="0" distR="0" simplePos="0" relativeHeight="251652608" behindDoc="1" locked="0" layoutInCell="1" allowOverlap="1">
                <wp:simplePos x="0" y="0"/>
                <wp:positionH relativeFrom="page">
                  <wp:posOffset>1445260</wp:posOffset>
                </wp:positionH>
                <wp:positionV relativeFrom="paragraph">
                  <wp:posOffset>138430</wp:posOffset>
                </wp:positionV>
                <wp:extent cx="4883785" cy="0"/>
                <wp:effectExtent l="6985" t="13970" r="5080" b="5080"/>
                <wp:wrapTopAndBottom/>
                <wp:docPr id="6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378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A8EBC" id="Line 96"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8pt,10.9pt" to="498.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" strokecolor="#4f81bc" strokeweight=".48pt">
                <w10:wrap type="topAndBottom" anchorx="page"/>
              </v:line>
            </w:pict>
          </mc:Fallback>
        </mc:AlternateContent>
      </w:r>
    </w:p>
    <w:p w:rsidR="00926823" w:rsidRPr="00D95DB5" w:rsidRDefault="00926823">
      <w:pPr>
        <w:pStyle w:val="BodyText"/>
        <w:spacing w:before="7"/>
        <w:rPr>
          <w:i/>
          <w:sz w:val="19"/>
        </w:rPr>
      </w:pPr>
    </w:p>
    <w:p w:rsidR="00926823" w:rsidRPr="00D95DB5" w:rsidRDefault="00926823">
      <w:pPr>
        <w:pStyle w:val="BodyText"/>
      </w:pPr>
    </w:p>
    <w:p w:rsidR="00B10DA9" w:rsidRPr="00D95DB5" w:rsidRDefault="00B10DA9">
      <w:pPr>
        <w:pStyle w:val="BodyText"/>
      </w:pPr>
    </w:p>
    <w:p w:rsidR="00B10DA9" w:rsidRPr="00D95DB5" w:rsidRDefault="00B10DA9">
      <w:pPr>
        <w:pStyle w:val="BodyText"/>
      </w:pPr>
    </w:p>
    <w:p w:rsidR="00B10DA9" w:rsidRPr="00D95DB5" w:rsidRDefault="00B10DA9">
      <w:pPr>
        <w:pStyle w:val="BodyText"/>
      </w:pPr>
    </w:p>
    <w:p w:rsidR="00B10DA9" w:rsidRPr="00D95DB5" w:rsidRDefault="00B10DA9">
      <w:pPr>
        <w:pStyle w:val="BodyText"/>
      </w:pPr>
    </w:p>
    <w:p w:rsidR="00B10DA9" w:rsidRPr="00D95DB5" w:rsidRDefault="00B10DA9">
      <w:pPr>
        <w:pStyle w:val="BodyText"/>
      </w:pPr>
    </w:p>
    <w:p w:rsidR="00926823" w:rsidRPr="00D95DB5" w:rsidRDefault="00926823">
      <w:pPr>
        <w:pStyle w:val="BodyText"/>
        <w:rPr>
          <w:sz w:val="26"/>
        </w:rPr>
      </w:pPr>
    </w:p>
    <w:p w:rsidR="00926823" w:rsidRPr="00D95DB5" w:rsidRDefault="00B10DA9" w:rsidP="00A65A6A">
      <w:pPr>
        <w:spacing w:line="360" w:lineRule="auto"/>
        <w:ind w:left="720"/>
        <w:sectPr w:rsidR="00926823" w:rsidRPr="00D95DB5">
          <w:pgSz w:w="12240" w:h="15840"/>
          <w:pgMar w:top="1440" w:right="740" w:bottom="1180" w:left="640" w:header="0" w:footer="955" w:gutter="0"/>
          <w:cols w:space="720"/>
        </w:sectPr>
      </w:pPr>
      <w:r w:rsidRPr="00D95DB5">
        <w:t xml:space="preserve">Data collected and disseminated in this annual Tribal Education Status Report </w:t>
      </w:r>
      <w:r w:rsidR="00610FAD" w:rsidRPr="00D95DB5">
        <w:t xml:space="preserve">(TESR) </w:t>
      </w:r>
      <w:r w:rsidRPr="00D95DB5">
        <w:t>examines comparative (past and recent) trends in the education of Middle College High School’s Native American students.  This includes the identification of any gaps in academic performance between Native students and other subpopulations.  The intent of this report is to inform data-driven decision-making through the analysis of the data contained herein.</w:t>
      </w:r>
    </w:p>
    <w:p w:rsidR="00926823" w:rsidRPr="00D95DB5" w:rsidRDefault="00A61E45">
      <w:pPr>
        <w:pStyle w:val="BodyText"/>
        <w:spacing w:line="20" w:lineRule="exact"/>
        <w:ind w:left="1630"/>
        <w:rPr>
          <w:sz w:val="2"/>
        </w:rPr>
      </w:pPr>
      <w:r w:rsidRPr="00D95DB5">
        <w:rPr>
          <w:noProof/>
          <w:sz w:val="2"/>
          <w:lang w:bidi="ar-SA"/>
        </w:rPr>
        <w:lastRenderedPageBreak/>
        <mc:AlternateContent>
          <mc:Choice Requires="wpg">
            <w:drawing>
              <wp:inline distT="0" distB="0" distL="0" distR="0">
                <wp:extent cx="4883785" cy="6350"/>
                <wp:effectExtent l="9525" t="3810" r="12065" b="8890"/>
                <wp:docPr id="60"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785" cy="6350"/>
                          <a:chOff x="0" y="0"/>
                          <a:chExt cx="7691" cy="10"/>
                        </a:xfrm>
                      </wpg:grpSpPr>
                      <wps:wsp>
                        <wps:cNvPr id="61" name="Line 95"/>
                        <wps:cNvCnPr>
                          <a:cxnSpLocks noChangeShapeType="1"/>
                        </wps:cNvCnPr>
                        <wps:spPr bwMode="auto">
                          <a:xfrm>
                            <a:off x="0" y="5"/>
                            <a:ext cx="7691"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251DD2" id="Group 94" o:spid="_x0000_s1026" style="width:384.55pt;height:.5pt;mso-position-horizontal-relative:char;mso-position-vertical-relative:line" coordsize="76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">
                <v:line id="Line 95" o:spid="_x0000_s1027" style="position:absolute;visibility:visible;mso-wrap-style:square" from="0,5" to="7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" strokecolor="#4f81bc" strokeweight=".48pt"/>
                <w10:anchorlock/>
              </v:group>
            </w:pict>
          </mc:Fallback>
        </mc:AlternateContent>
      </w:r>
    </w:p>
    <w:p w:rsidR="00926823" w:rsidRPr="00D95DB5" w:rsidRDefault="00926823">
      <w:pPr>
        <w:pStyle w:val="BodyText"/>
        <w:spacing w:before="8"/>
        <w:rPr>
          <w:sz w:val="7"/>
        </w:rPr>
      </w:pPr>
    </w:p>
    <w:p w:rsidR="00926823" w:rsidRPr="00D95DB5" w:rsidRDefault="00F72F34" w:rsidP="007779F1">
      <w:pPr>
        <w:pStyle w:val="Heading1"/>
      </w:pPr>
      <w:bookmarkStart w:id="1" w:name="_Toc80168877"/>
      <w:r w:rsidRPr="00D95DB5">
        <w:t>INTRODUCTION</w:t>
      </w:r>
      <w:bookmarkEnd w:id="1"/>
    </w:p>
    <w:p w:rsidR="00926823" w:rsidRPr="00D95DB5" w:rsidRDefault="00A61E45">
      <w:pPr>
        <w:pStyle w:val="BodyText"/>
        <w:spacing w:before="9"/>
        <w:rPr>
          <w:i/>
          <w:sz w:val="14"/>
        </w:rPr>
      </w:pPr>
      <w:r w:rsidRPr="00D95DB5">
        <w:rPr>
          <w:noProof/>
          <w:lang w:bidi="ar-SA"/>
        </w:rPr>
        <mc:AlternateContent>
          <mc:Choice Requires="wps">
            <w:drawing>
              <wp:anchor distT="0" distB="0" distL="0" distR="0" simplePos="0" relativeHeight="251653632" behindDoc="1" locked="0" layoutInCell="1" allowOverlap="1">
                <wp:simplePos x="0" y="0"/>
                <wp:positionH relativeFrom="page">
                  <wp:posOffset>1445260</wp:posOffset>
                </wp:positionH>
                <wp:positionV relativeFrom="paragraph">
                  <wp:posOffset>138430</wp:posOffset>
                </wp:positionV>
                <wp:extent cx="4883785" cy="0"/>
                <wp:effectExtent l="6985" t="13970" r="5080" b="5080"/>
                <wp:wrapTopAndBottom/>
                <wp:docPr id="59"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378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ABB66" id="Line 93"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8pt,10.9pt" to="498.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" strokecolor="#4f81bc" strokeweight=".48pt">
                <w10:wrap type="topAndBottom" anchorx="page"/>
              </v:line>
            </w:pict>
          </mc:Fallback>
        </mc:AlternateContent>
      </w:r>
    </w:p>
    <w:p w:rsidR="00926823" w:rsidRPr="00D95DB5" w:rsidRDefault="00926823">
      <w:pPr>
        <w:pStyle w:val="BodyText"/>
        <w:spacing w:before="7"/>
        <w:rPr>
          <w:i/>
          <w:sz w:val="19"/>
        </w:rPr>
      </w:pPr>
    </w:p>
    <w:p w:rsidR="00926823" w:rsidRPr="00D95DB5" w:rsidRDefault="00926823">
      <w:pPr>
        <w:spacing w:line="252" w:lineRule="auto"/>
      </w:pPr>
    </w:p>
    <w:p w:rsidR="00610FAD" w:rsidRPr="00D95DB5" w:rsidRDefault="00610FAD">
      <w:pPr>
        <w:spacing w:line="252" w:lineRule="auto"/>
      </w:pPr>
    </w:p>
    <w:p w:rsidR="00610FAD" w:rsidRPr="00D95DB5" w:rsidRDefault="00610FAD" w:rsidP="00610FAD">
      <w:pPr>
        <w:pStyle w:val="ListParagraph"/>
      </w:pPr>
      <w:r w:rsidRPr="00D95DB5">
        <w:t>Middle College High School has been in existence since 2002.  It is a freestanding early college high school</w:t>
      </w:r>
      <w:r w:rsidR="00652975" w:rsidRPr="00D95DB5">
        <w:t xml:space="preserve"> </w:t>
      </w:r>
      <w:r w:rsidRPr="00D95DB5">
        <w:t>model that adheres to the following mission statement and educational objectives:</w:t>
      </w:r>
    </w:p>
    <w:p w:rsidR="00610FAD" w:rsidRPr="00D95DB5" w:rsidRDefault="00610FAD" w:rsidP="00610FAD"/>
    <w:p w:rsidR="00610FAD" w:rsidRPr="00D95DB5" w:rsidRDefault="00610FAD" w:rsidP="00610FAD">
      <w:pPr>
        <w:pStyle w:val="ListParagraph"/>
        <w:widowControl/>
        <w:numPr>
          <w:ilvl w:val="0"/>
          <w:numId w:val="12"/>
        </w:numPr>
        <w:autoSpaceDE/>
        <w:autoSpaceDN/>
        <w:contextualSpacing/>
      </w:pPr>
      <w:r w:rsidRPr="00D95DB5">
        <w:t xml:space="preserve">Mission Statement:  The mission of the Middle College High School (MCHS) is to </w:t>
      </w:r>
      <w:r w:rsidR="00A65A6A" w:rsidRPr="00D95DB5">
        <w:t>provide opportunities for dual</w:t>
      </w:r>
      <w:r w:rsidRPr="00D95DB5">
        <w:t xml:space="preserve"> enrollment and an innovative and high</w:t>
      </w:r>
      <w:r w:rsidR="00A65A6A" w:rsidRPr="00D95DB5">
        <w:t>-</w:t>
      </w:r>
      <w:r w:rsidRPr="00D95DB5">
        <w:t xml:space="preserve">quality individualized learning environment on the campus of UNM-Gallup for students in grades </w:t>
      </w:r>
      <w:r w:rsidR="00A65A6A" w:rsidRPr="00D95DB5">
        <w:t>9</w:t>
      </w:r>
      <w:r w:rsidRPr="00D95DB5">
        <w:t xml:space="preserve">-12.  The school is designed to </w:t>
      </w:r>
      <w:r w:rsidR="00A65A6A" w:rsidRPr="00D95DB5">
        <w:t xml:space="preserve">integrate </w:t>
      </w:r>
      <w:r w:rsidR="00652975" w:rsidRPr="00D95DB5">
        <w:t xml:space="preserve">resources from </w:t>
      </w:r>
      <w:r w:rsidRPr="00D95DB5">
        <w:t xml:space="preserve">UNM-Gallup </w:t>
      </w:r>
      <w:r w:rsidR="00652975" w:rsidRPr="00D95DB5">
        <w:t>and Navajo Technical University</w:t>
      </w:r>
      <w:r w:rsidRPr="00D95DB5">
        <w:t xml:space="preserve"> </w:t>
      </w:r>
      <w:r w:rsidR="00652975" w:rsidRPr="00D95DB5">
        <w:t>to provide students with</w:t>
      </w:r>
      <w:r w:rsidRPr="00D95DB5">
        <w:t xml:space="preserve"> expanded opportunities for postsecondary advancement.</w:t>
      </w:r>
    </w:p>
    <w:p w:rsidR="00610FAD" w:rsidRPr="00D95DB5" w:rsidRDefault="00610FAD" w:rsidP="00610FAD">
      <w:pPr>
        <w:pStyle w:val="ListParagraph"/>
        <w:ind w:left="1080"/>
      </w:pPr>
    </w:p>
    <w:p w:rsidR="00610FAD" w:rsidRPr="00D95DB5" w:rsidRDefault="00610FAD" w:rsidP="00610FAD">
      <w:pPr>
        <w:pStyle w:val="ListParagraph"/>
        <w:widowControl/>
        <w:numPr>
          <w:ilvl w:val="0"/>
          <w:numId w:val="12"/>
        </w:numPr>
        <w:autoSpaceDE/>
        <w:autoSpaceDN/>
        <w:contextualSpacing/>
      </w:pPr>
      <w:r w:rsidRPr="00D95DB5">
        <w:t>Educational Objectives:  The aim of MCHS is to increase student involvement in postsecondary education with an emphasis on serving students of diverse backgrounds who are normally underrepresented at the local, regional, and national levels.  The goals of MCHS are:</w:t>
      </w:r>
    </w:p>
    <w:p w:rsidR="00610FAD" w:rsidRPr="00D95DB5" w:rsidRDefault="00610FAD" w:rsidP="00610FAD">
      <w:pPr>
        <w:pStyle w:val="ListParagraph"/>
      </w:pPr>
    </w:p>
    <w:p w:rsidR="00610FAD" w:rsidRPr="00D95DB5" w:rsidRDefault="00610FAD" w:rsidP="00610FAD">
      <w:pPr>
        <w:pStyle w:val="ListParagraph"/>
        <w:widowControl/>
        <w:numPr>
          <w:ilvl w:val="0"/>
          <w:numId w:val="13"/>
        </w:numPr>
        <w:autoSpaceDE/>
        <w:autoSpaceDN/>
        <w:contextualSpacing/>
      </w:pPr>
      <w:r w:rsidRPr="00D95DB5">
        <w:t>Provide high quality learning-centered education to all MCHS students</w:t>
      </w:r>
    </w:p>
    <w:p w:rsidR="00610FAD" w:rsidRPr="00D95DB5" w:rsidRDefault="00610FAD" w:rsidP="00610FAD">
      <w:pPr>
        <w:pStyle w:val="ListParagraph"/>
        <w:widowControl/>
        <w:numPr>
          <w:ilvl w:val="0"/>
          <w:numId w:val="13"/>
        </w:numPr>
        <w:autoSpaceDE/>
        <w:autoSpaceDN/>
        <w:contextualSpacing/>
      </w:pPr>
      <w:r w:rsidRPr="00D95DB5">
        <w:t>Provide effective and efficient services to all MCHS students, fostering their independence as they transition into postsecondary environment</w:t>
      </w:r>
      <w:r w:rsidR="00652975" w:rsidRPr="00D95DB5">
        <w:t>s</w:t>
      </w:r>
    </w:p>
    <w:p w:rsidR="00610FAD" w:rsidRPr="00D95DB5" w:rsidRDefault="00610FAD" w:rsidP="00610FAD">
      <w:pPr>
        <w:pStyle w:val="ListParagraph"/>
        <w:widowControl/>
        <w:numPr>
          <w:ilvl w:val="0"/>
          <w:numId w:val="13"/>
        </w:numPr>
        <w:autoSpaceDE/>
        <w:autoSpaceDN/>
        <w:contextualSpacing/>
      </w:pPr>
      <w:r w:rsidRPr="00D95DB5">
        <w:t>Increase student enrollment at UNM-Gallup</w:t>
      </w:r>
    </w:p>
    <w:p w:rsidR="00610FAD" w:rsidRPr="00D95DB5" w:rsidRDefault="00610FAD" w:rsidP="00610FAD">
      <w:pPr>
        <w:pStyle w:val="ListParagraph"/>
        <w:widowControl/>
        <w:numPr>
          <w:ilvl w:val="0"/>
          <w:numId w:val="13"/>
        </w:numPr>
        <w:autoSpaceDE/>
        <w:autoSpaceDN/>
        <w:contextualSpacing/>
      </w:pPr>
      <w:r w:rsidRPr="00D95DB5">
        <w:t>Provide an educated and skilled workforce to enhance Gallup’s economic development</w:t>
      </w:r>
    </w:p>
    <w:p w:rsidR="00610FAD" w:rsidRPr="00D95DB5" w:rsidRDefault="00610FAD" w:rsidP="00610FAD">
      <w:pPr>
        <w:pStyle w:val="ListParagraph"/>
        <w:widowControl/>
        <w:autoSpaceDE/>
        <w:autoSpaceDN/>
        <w:ind w:left="1440" w:firstLine="0"/>
        <w:contextualSpacing/>
      </w:pPr>
    </w:p>
    <w:p w:rsidR="00610FAD" w:rsidRPr="00D95DB5" w:rsidRDefault="00610FAD" w:rsidP="00610FAD">
      <w:pPr>
        <w:widowControl/>
        <w:autoSpaceDE/>
        <w:autoSpaceDN/>
        <w:ind w:left="720"/>
        <w:contextualSpacing/>
      </w:pPr>
      <w:r w:rsidRPr="00D95DB5">
        <w:t>Each instructional staff member at the Middle College High School possesses a master’s degree</w:t>
      </w:r>
      <w:r w:rsidR="004D1AAF" w:rsidRPr="00D95DB5">
        <w:t>,</w:t>
      </w:r>
      <w:r w:rsidRPr="00D95DB5">
        <w:t xml:space="preserve"> and </w:t>
      </w:r>
      <w:r w:rsidR="004D1AAF" w:rsidRPr="00D95DB5">
        <w:t xml:space="preserve">those who are teaching dual credit also have </w:t>
      </w:r>
      <w:r w:rsidRPr="00D95DB5">
        <w:t xml:space="preserve">at least 18 graduate credit hours in the field in which </w:t>
      </w:r>
      <w:r w:rsidR="004D1AAF" w:rsidRPr="00D95DB5">
        <w:t>they are</w:t>
      </w:r>
      <w:r w:rsidRPr="00D95DB5">
        <w:t xml:space="preserve"> respectively teaching.  All teachers are also licensed through the New Mexico Public Education Department and meet highly qualified designations to teach applicable high school content.</w:t>
      </w:r>
    </w:p>
    <w:p w:rsidR="00610FAD" w:rsidRPr="00D95DB5" w:rsidRDefault="00610FAD" w:rsidP="00610FAD">
      <w:pPr>
        <w:widowControl/>
        <w:autoSpaceDE/>
        <w:autoSpaceDN/>
        <w:contextualSpacing/>
      </w:pPr>
    </w:p>
    <w:p w:rsidR="00610FAD" w:rsidRPr="00D95DB5" w:rsidRDefault="00610FAD" w:rsidP="00610FAD">
      <w:pPr>
        <w:widowControl/>
        <w:autoSpaceDE/>
        <w:autoSpaceDN/>
        <w:ind w:left="720"/>
        <w:contextualSpacing/>
        <w:sectPr w:rsidR="00610FAD" w:rsidRPr="00D95DB5">
          <w:pgSz w:w="12240" w:h="15840"/>
          <w:pgMar w:top="1440" w:right="740" w:bottom="1180" w:left="640" w:header="0" w:footer="955" w:gutter="0"/>
          <w:cols w:space="720"/>
        </w:sectPr>
      </w:pPr>
      <w:r w:rsidRPr="00D95DB5">
        <w:t xml:space="preserve">Middle College High School works in collaboration with local Tribal entities, including the Navajo and Zuni nations.  Consultation meetings occur at least </w:t>
      </w:r>
      <w:r w:rsidR="002E67C8" w:rsidRPr="00D95DB5">
        <w:t xml:space="preserve">twice </w:t>
      </w:r>
      <w:r w:rsidRPr="00D95DB5">
        <w:t xml:space="preserve">annually, where input is solicited from locally elected Tribal leaders </w:t>
      </w:r>
      <w:r w:rsidR="004D1AAF" w:rsidRPr="00D95DB5">
        <w:t xml:space="preserve">or </w:t>
      </w:r>
      <w:r w:rsidRPr="00D95DB5">
        <w:t>Tribal education committees.  Information gathered from these meetings is used to improve MCHS’ services to Indigenous students and families.  This includes increasing exposure and access to the program, as well as listening to what works in preparing Indigenous students for success and retention in college.</w:t>
      </w:r>
    </w:p>
    <w:p w:rsidR="00926823" w:rsidRPr="00D95DB5" w:rsidRDefault="00A61E45">
      <w:pPr>
        <w:pStyle w:val="BodyText"/>
        <w:spacing w:line="20" w:lineRule="exact"/>
        <w:ind w:left="1630"/>
        <w:rPr>
          <w:sz w:val="2"/>
        </w:rPr>
      </w:pPr>
      <w:r w:rsidRPr="00D95DB5">
        <w:rPr>
          <w:noProof/>
          <w:sz w:val="2"/>
          <w:lang w:bidi="ar-SA"/>
        </w:rPr>
        <w:lastRenderedPageBreak/>
        <mc:AlternateContent>
          <mc:Choice Requires="wpg">
            <w:drawing>
              <wp:inline distT="0" distB="0" distL="0" distR="0">
                <wp:extent cx="4883785" cy="6350"/>
                <wp:effectExtent l="9525" t="3810" r="12065" b="8890"/>
                <wp:docPr id="57"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785" cy="6350"/>
                          <a:chOff x="0" y="0"/>
                          <a:chExt cx="7691" cy="10"/>
                        </a:xfrm>
                      </wpg:grpSpPr>
                      <wps:wsp>
                        <wps:cNvPr id="58" name="Line 92"/>
                        <wps:cNvCnPr>
                          <a:cxnSpLocks noChangeShapeType="1"/>
                        </wps:cNvCnPr>
                        <wps:spPr bwMode="auto">
                          <a:xfrm>
                            <a:off x="0" y="5"/>
                            <a:ext cx="7691"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147ED5" id="Group 91" o:spid="_x0000_s1026" style="width:384.55pt;height:.5pt;mso-position-horizontal-relative:char;mso-position-vertical-relative:line" coordsize="76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">
                <v:line id="Line 92" o:spid="_x0000_s1027" style="position:absolute;visibility:visible;mso-wrap-style:square" from="0,5" to="7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" strokecolor="#4f81bc" strokeweight=".48pt"/>
                <w10:anchorlock/>
              </v:group>
            </w:pict>
          </mc:Fallback>
        </mc:AlternateContent>
      </w:r>
    </w:p>
    <w:p w:rsidR="00926823" w:rsidRPr="00D95DB5" w:rsidRDefault="00926823">
      <w:pPr>
        <w:pStyle w:val="BodyText"/>
        <w:spacing w:before="8"/>
        <w:rPr>
          <w:sz w:val="7"/>
        </w:rPr>
      </w:pPr>
    </w:p>
    <w:p w:rsidR="00926823" w:rsidRPr="00D95DB5" w:rsidRDefault="00F72F34" w:rsidP="007779F1">
      <w:pPr>
        <w:pStyle w:val="Heading1"/>
      </w:pPr>
      <w:bookmarkStart w:id="2" w:name="_Toc80168878"/>
      <w:r w:rsidRPr="00D95DB5">
        <w:t>STATUTORY REQUIREMENTS</w:t>
      </w:r>
      <w:bookmarkEnd w:id="2"/>
    </w:p>
    <w:p w:rsidR="00926823" w:rsidRPr="00D95DB5" w:rsidRDefault="00A61E45">
      <w:pPr>
        <w:pStyle w:val="BodyText"/>
        <w:spacing w:before="9"/>
        <w:rPr>
          <w:i/>
          <w:sz w:val="14"/>
        </w:rPr>
      </w:pPr>
      <w:r w:rsidRPr="00D95DB5">
        <w:rPr>
          <w:noProof/>
          <w:lang w:bidi="ar-SA"/>
        </w:rPr>
        <mc:AlternateContent>
          <mc:Choice Requires="wps">
            <w:drawing>
              <wp:anchor distT="0" distB="0" distL="0" distR="0" simplePos="0" relativeHeight="251654656" behindDoc="1" locked="0" layoutInCell="1" allowOverlap="1">
                <wp:simplePos x="0" y="0"/>
                <wp:positionH relativeFrom="page">
                  <wp:posOffset>1445260</wp:posOffset>
                </wp:positionH>
                <wp:positionV relativeFrom="paragraph">
                  <wp:posOffset>138430</wp:posOffset>
                </wp:positionV>
                <wp:extent cx="4883785" cy="0"/>
                <wp:effectExtent l="6985" t="13970" r="5080" b="5080"/>
                <wp:wrapTopAndBottom/>
                <wp:docPr id="56"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378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89049" id="Line 90"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8pt,10.9pt" to="498.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" strokecolor="#4f81bc" strokeweight=".48pt">
                <w10:wrap type="topAndBottom" anchorx="page"/>
              </v:line>
            </w:pict>
          </mc:Fallback>
        </mc:AlternateContent>
      </w:r>
    </w:p>
    <w:p w:rsidR="00926823" w:rsidRPr="00D95DB5" w:rsidRDefault="00926823">
      <w:pPr>
        <w:pStyle w:val="BodyText"/>
        <w:spacing w:before="7"/>
        <w:rPr>
          <w:i/>
          <w:sz w:val="19"/>
        </w:rPr>
      </w:pPr>
    </w:p>
    <w:p w:rsidR="00926823" w:rsidRPr="00D95DB5" w:rsidRDefault="00F72F34">
      <w:pPr>
        <w:pStyle w:val="BodyText"/>
        <w:spacing w:before="101"/>
        <w:ind w:left="800" w:right="1446"/>
      </w:pPr>
      <w:r w:rsidRPr="00D95DB5">
        <w:t>This section describes the laws and rules that apply to the Tribal Education Status Report in relevant part as follows:</w:t>
      </w:r>
    </w:p>
    <w:p w:rsidR="00926823" w:rsidRPr="00D95DB5" w:rsidRDefault="00926823">
      <w:pPr>
        <w:pStyle w:val="BodyText"/>
        <w:spacing w:before="10"/>
        <w:rPr>
          <w:sz w:val="21"/>
        </w:rPr>
      </w:pPr>
    </w:p>
    <w:p w:rsidR="00926823" w:rsidRPr="00D95DB5" w:rsidRDefault="002E67C8" w:rsidP="007779F1">
      <w:pPr>
        <w:pStyle w:val="Heading1"/>
      </w:pPr>
      <w:bookmarkStart w:id="3" w:name="_Toc80168879"/>
      <w:r w:rsidRPr="00D95DB5">
        <w:t>NMSA §</w:t>
      </w:r>
      <w:r w:rsidR="00F72F34" w:rsidRPr="00D95DB5">
        <w:t>22-23A-7</w:t>
      </w:r>
      <w:bookmarkEnd w:id="3"/>
      <w:r w:rsidRPr="00D95DB5">
        <w:t xml:space="preserve"> and NMAC 6.35.2</w:t>
      </w:r>
    </w:p>
    <w:p w:rsidR="00926823" w:rsidRPr="00D95DB5" w:rsidRDefault="00926823">
      <w:pPr>
        <w:pStyle w:val="BodyText"/>
        <w:rPr>
          <w:b/>
        </w:rPr>
      </w:pPr>
    </w:p>
    <w:p w:rsidR="00926823" w:rsidRPr="00D95DB5" w:rsidRDefault="00F72F34">
      <w:pPr>
        <w:pStyle w:val="ListParagraph"/>
        <w:numPr>
          <w:ilvl w:val="0"/>
          <w:numId w:val="10"/>
        </w:numPr>
        <w:tabs>
          <w:tab w:val="left" w:pos="1032"/>
        </w:tabs>
        <w:ind w:right="736" w:firstLine="0"/>
      </w:pPr>
      <w:r w:rsidRPr="00D95DB5">
        <w:t>The Indian Education Division in collaboration with the education division of the federal Bureau of</w:t>
      </w:r>
      <w:r w:rsidRPr="00D95DB5">
        <w:rPr>
          <w:spacing w:val="-3"/>
        </w:rPr>
        <w:t xml:space="preserve"> </w:t>
      </w:r>
      <w:r w:rsidRPr="00D95DB5">
        <w:t>Indian</w:t>
      </w:r>
      <w:r w:rsidRPr="00D95DB5">
        <w:rPr>
          <w:spacing w:val="-3"/>
        </w:rPr>
        <w:t xml:space="preserve"> </w:t>
      </w:r>
      <w:r w:rsidRPr="00D95DB5">
        <w:t>Affairs</w:t>
      </w:r>
      <w:r w:rsidRPr="00D95DB5">
        <w:rPr>
          <w:spacing w:val="-1"/>
        </w:rPr>
        <w:t xml:space="preserve"> </w:t>
      </w:r>
      <w:r w:rsidRPr="00D95DB5">
        <w:t>and</w:t>
      </w:r>
      <w:r w:rsidRPr="00D95DB5">
        <w:rPr>
          <w:spacing w:val="-3"/>
        </w:rPr>
        <w:t xml:space="preserve"> </w:t>
      </w:r>
      <w:r w:rsidRPr="00D95DB5">
        <w:t>other</w:t>
      </w:r>
      <w:r w:rsidRPr="00D95DB5">
        <w:rPr>
          <w:spacing w:val="-3"/>
        </w:rPr>
        <w:t xml:space="preserve"> </w:t>
      </w:r>
      <w:r w:rsidRPr="00D95DB5">
        <w:t>entities</w:t>
      </w:r>
      <w:r w:rsidRPr="00D95DB5">
        <w:rPr>
          <w:spacing w:val="-2"/>
        </w:rPr>
        <w:t xml:space="preserve"> </w:t>
      </w:r>
      <w:r w:rsidRPr="00D95DB5">
        <w:t>that</w:t>
      </w:r>
      <w:r w:rsidRPr="00D95DB5">
        <w:rPr>
          <w:spacing w:val="-6"/>
        </w:rPr>
        <w:t xml:space="preserve"> </w:t>
      </w:r>
      <w:r w:rsidRPr="00D95DB5">
        <w:t>serve</w:t>
      </w:r>
      <w:r w:rsidRPr="00D95DB5">
        <w:rPr>
          <w:spacing w:val="-2"/>
        </w:rPr>
        <w:t xml:space="preserve"> </w:t>
      </w:r>
      <w:r w:rsidRPr="00D95DB5">
        <w:t>tribal</w:t>
      </w:r>
      <w:r w:rsidRPr="00D95DB5">
        <w:rPr>
          <w:spacing w:val="-5"/>
        </w:rPr>
        <w:t xml:space="preserve"> </w:t>
      </w:r>
      <w:r w:rsidRPr="00D95DB5">
        <w:t>students</w:t>
      </w:r>
      <w:r w:rsidRPr="00D95DB5">
        <w:rPr>
          <w:spacing w:val="-1"/>
        </w:rPr>
        <w:t xml:space="preserve"> </w:t>
      </w:r>
      <w:r w:rsidRPr="00D95DB5">
        <w:t>shall</w:t>
      </w:r>
      <w:r w:rsidRPr="00D95DB5">
        <w:rPr>
          <w:spacing w:val="-5"/>
        </w:rPr>
        <w:t xml:space="preserve"> </w:t>
      </w:r>
      <w:r w:rsidRPr="00D95DB5">
        <w:t>submit</w:t>
      </w:r>
      <w:r w:rsidRPr="00D95DB5">
        <w:rPr>
          <w:spacing w:val="-4"/>
        </w:rPr>
        <w:t xml:space="preserve"> </w:t>
      </w:r>
      <w:r w:rsidRPr="00D95DB5">
        <w:t>an</w:t>
      </w:r>
      <w:r w:rsidRPr="00D95DB5">
        <w:rPr>
          <w:spacing w:val="-4"/>
        </w:rPr>
        <w:t xml:space="preserve"> </w:t>
      </w:r>
      <w:r w:rsidRPr="00D95DB5">
        <w:t>annual</w:t>
      </w:r>
      <w:r w:rsidRPr="00D95DB5">
        <w:rPr>
          <w:spacing w:val="-3"/>
        </w:rPr>
        <w:t xml:space="preserve"> </w:t>
      </w:r>
      <w:r w:rsidRPr="00D95DB5">
        <w:t>statewide</w:t>
      </w:r>
      <w:r w:rsidRPr="00D95DB5">
        <w:rPr>
          <w:spacing w:val="-2"/>
        </w:rPr>
        <w:t xml:space="preserve"> </w:t>
      </w:r>
      <w:r w:rsidRPr="00D95DB5">
        <w:t>tribal education status report no later than November 15 to all New Mexico tribes. The division shall submit the report whether or not entities outside state government collaborate as</w:t>
      </w:r>
      <w:r w:rsidRPr="00D95DB5">
        <w:rPr>
          <w:spacing w:val="-21"/>
        </w:rPr>
        <w:t xml:space="preserve"> </w:t>
      </w:r>
      <w:r w:rsidRPr="00D95DB5">
        <w:t>requested.</w:t>
      </w:r>
    </w:p>
    <w:p w:rsidR="00926823" w:rsidRPr="00D95DB5" w:rsidRDefault="00926823">
      <w:pPr>
        <w:pStyle w:val="BodyText"/>
        <w:spacing w:before="2"/>
      </w:pPr>
    </w:p>
    <w:p w:rsidR="00926823" w:rsidRPr="00D95DB5" w:rsidRDefault="00F72F34">
      <w:pPr>
        <w:pStyle w:val="ListParagraph"/>
        <w:numPr>
          <w:ilvl w:val="0"/>
          <w:numId w:val="10"/>
        </w:numPr>
        <w:tabs>
          <w:tab w:val="left" w:pos="1029"/>
        </w:tabs>
        <w:spacing w:before="1"/>
        <w:ind w:right="717" w:firstLine="0"/>
      </w:pPr>
      <w:r w:rsidRPr="00D95DB5">
        <w:t>A</w:t>
      </w:r>
      <w:r w:rsidRPr="00D95DB5">
        <w:rPr>
          <w:spacing w:val="-4"/>
        </w:rPr>
        <w:t xml:space="preserve"> </w:t>
      </w:r>
      <w:r w:rsidRPr="00D95DB5">
        <w:t>school</w:t>
      </w:r>
      <w:r w:rsidRPr="00D95DB5">
        <w:rPr>
          <w:spacing w:val="-4"/>
        </w:rPr>
        <w:t xml:space="preserve"> </w:t>
      </w:r>
      <w:r w:rsidRPr="00D95DB5">
        <w:t>district</w:t>
      </w:r>
      <w:r w:rsidRPr="00D95DB5">
        <w:rPr>
          <w:spacing w:val="-4"/>
        </w:rPr>
        <w:t xml:space="preserve"> </w:t>
      </w:r>
      <w:r w:rsidRPr="00D95DB5">
        <w:t>with</w:t>
      </w:r>
      <w:r w:rsidRPr="00D95DB5">
        <w:rPr>
          <w:spacing w:val="-3"/>
        </w:rPr>
        <w:t xml:space="preserve"> </w:t>
      </w:r>
      <w:r w:rsidRPr="00D95DB5">
        <w:t>tribal</w:t>
      </w:r>
      <w:r w:rsidRPr="00D95DB5">
        <w:rPr>
          <w:spacing w:val="-3"/>
        </w:rPr>
        <w:t xml:space="preserve"> </w:t>
      </w:r>
      <w:r w:rsidRPr="00D95DB5">
        <w:t>lands</w:t>
      </w:r>
      <w:r w:rsidRPr="00D95DB5">
        <w:rPr>
          <w:spacing w:val="-2"/>
        </w:rPr>
        <w:t xml:space="preserve"> </w:t>
      </w:r>
      <w:r w:rsidRPr="00D95DB5">
        <w:t>located</w:t>
      </w:r>
      <w:r w:rsidRPr="00D95DB5">
        <w:rPr>
          <w:spacing w:val="-3"/>
        </w:rPr>
        <w:t xml:space="preserve"> </w:t>
      </w:r>
      <w:r w:rsidRPr="00D95DB5">
        <w:t>within</w:t>
      </w:r>
      <w:r w:rsidRPr="00D95DB5">
        <w:rPr>
          <w:spacing w:val="-3"/>
        </w:rPr>
        <w:t xml:space="preserve"> </w:t>
      </w:r>
      <w:r w:rsidRPr="00D95DB5">
        <w:t>its</w:t>
      </w:r>
      <w:r w:rsidRPr="00D95DB5">
        <w:rPr>
          <w:spacing w:val="-3"/>
        </w:rPr>
        <w:t xml:space="preserve"> </w:t>
      </w:r>
      <w:r w:rsidRPr="00D95DB5">
        <w:t>boundaries</w:t>
      </w:r>
      <w:r w:rsidRPr="00D95DB5">
        <w:rPr>
          <w:spacing w:val="-2"/>
        </w:rPr>
        <w:t xml:space="preserve"> </w:t>
      </w:r>
      <w:r w:rsidRPr="00D95DB5">
        <w:t>shall</w:t>
      </w:r>
      <w:r w:rsidRPr="00D95DB5">
        <w:rPr>
          <w:spacing w:val="-3"/>
        </w:rPr>
        <w:t xml:space="preserve"> </w:t>
      </w:r>
      <w:r w:rsidRPr="00D95DB5">
        <w:t>provide</w:t>
      </w:r>
      <w:r w:rsidRPr="00D95DB5">
        <w:rPr>
          <w:spacing w:val="-3"/>
        </w:rPr>
        <w:t xml:space="preserve"> </w:t>
      </w:r>
      <w:r w:rsidRPr="00D95DB5">
        <w:t>a</w:t>
      </w:r>
      <w:r w:rsidRPr="00D95DB5">
        <w:rPr>
          <w:spacing w:val="-3"/>
        </w:rPr>
        <w:t xml:space="preserve"> </w:t>
      </w:r>
      <w:r w:rsidRPr="00D95DB5">
        <w:t>district</w:t>
      </w:r>
      <w:r w:rsidRPr="00D95DB5">
        <w:rPr>
          <w:spacing w:val="-4"/>
        </w:rPr>
        <w:t xml:space="preserve"> </w:t>
      </w:r>
      <w:r w:rsidRPr="00D95DB5">
        <w:t>wide</w:t>
      </w:r>
      <w:r w:rsidRPr="00D95DB5">
        <w:rPr>
          <w:spacing w:val="-3"/>
        </w:rPr>
        <w:t xml:space="preserve"> </w:t>
      </w:r>
      <w:r w:rsidRPr="00D95DB5">
        <w:t>tribal education</w:t>
      </w:r>
      <w:r w:rsidRPr="00D95DB5">
        <w:rPr>
          <w:spacing w:val="-6"/>
        </w:rPr>
        <w:t xml:space="preserve"> </w:t>
      </w:r>
      <w:r w:rsidRPr="00D95DB5">
        <w:t>status</w:t>
      </w:r>
      <w:r w:rsidRPr="00D95DB5">
        <w:rPr>
          <w:spacing w:val="-1"/>
        </w:rPr>
        <w:t xml:space="preserve"> </w:t>
      </w:r>
      <w:r w:rsidRPr="00D95DB5">
        <w:t>report</w:t>
      </w:r>
      <w:r w:rsidRPr="00D95DB5">
        <w:rPr>
          <w:spacing w:val="-3"/>
        </w:rPr>
        <w:t xml:space="preserve"> </w:t>
      </w:r>
      <w:r w:rsidRPr="00D95DB5">
        <w:t>to</w:t>
      </w:r>
      <w:r w:rsidRPr="00D95DB5">
        <w:rPr>
          <w:spacing w:val="-5"/>
        </w:rPr>
        <w:t xml:space="preserve"> </w:t>
      </w:r>
      <w:r w:rsidRPr="00D95DB5">
        <w:t>all</w:t>
      </w:r>
      <w:r w:rsidRPr="00D95DB5">
        <w:rPr>
          <w:spacing w:val="-2"/>
        </w:rPr>
        <w:t xml:space="preserve"> </w:t>
      </w:r>
      <w:r w:rsidRPr="00D95DB5">
        <w:t>New</w:t>
      </w:r>
      <w:r w:rsidRPr="00D95DB5">
        <w:rPr>
          <w:spacing w:val="-2"/>
        </w:rPr>
        <w:t xml:space="preserve"> </w:t>
      </w:r>
      <w:r w:rsidRPr="00D95DB5">
        <w:t>Mexico</w:t>
      </w:r>
      <w:r w:rsidRPr="00D95DB5">
        <w:rPr>
          <w:spacing w:val="-2"/>
        </w:rPr>
        <w:t xml:space="preserve"> </w:t>
      </w:r>
      <w:r w:rsidRPr="00D95DB5">
        <w:t>tribes</w:t>
      </w:r>
      <w:r w:rsidRPr="00D95DB5">
        <w:rPr>
          <w:spacing w:val="-1"/>
        </w:rPr>
        <w:t xml:space="preserve"> </w:t>
      </w:r>
      <w:r w:rsidRPr="00D95DB5">
        <w:t>represented</w:t>
      </w:r>
      <w:r w:rsidRPr="00D95DB5">
        <w:rPr>
          <w:spacing w:val="-3"/>
        </w:rPr>
        <w:t xml:space="preserve"> </w:t>
      </w:r>
      <w:r w:rsidRPr="00D95DB5">
        <w:t>within</w:t>
      </w:r>
      <w:r w:rsidRPr="00D95DB5">
        <w:rPr>
          <w:spacing w:val="-3"/>
        </w:rPr>
        <w:t xml:space="preserve"> </w:t>
      </w:r>
      <w:r w:rsidRPr="00D95DB5">
        <w:t>the</w:t>
      </w:r>
      <w:r w:rsidRPr="00D95DB5">
        <w:rPr>
          <w:spacing w:val="-5"/>
        </w:rPr>
        <w:t xml:space="preserve"> </w:t>
      </w:r>
      <w:r w:rsidRPr="00D95DB5">
        <w:t>school</w:t>
      </w:r>
      <w:r w:rsidRPr="00D95DB5">
        <w:rPr>
          <w:spacing w:val="-3"/>
        </w:rPr>
        <w:t xml:space="preserve"> </w:t>
      </w:r>
      <w:r w:rsidRPr="00D95DB5">
        <w:t>district</w:t>
      </w:r>
      <w:r w:rsidRPr="00D95DB5">
        <w:rPr>
          <w:spacing w:val="-3"/>
        </w:rPr>
        <w:t xml:space="preserve"> </w:t>
      </w:r>
      <w:r w:rsidRPr="00D95DB5">
        <w:t>boundaries.</w:t>
      </w:r>
    </w:p>
    <w:p w:rsidR="00926823" w:rsidRPr="00D95DB5" w:rsidRDefault="00926823">
      <w:pPr>
        <w:pStyle w:val="BodyText"/>
        <w:spacing w:before="10"/>
        <w:rPr>
          <w:sz w:val="21"/>
        </w:rPr>
      </w:pPr>
    </w:p>
    <w:p w:rsidR="00926823" w:rsidRPr="00D95DB5" w:rsidRDefault="00F72F34">
      <w:pPr>
        <w:pStyle w:val="ListParagraph"/>
        <w:numPr>
          <w:ilvl w:val="0"/>
          <w:numId w:val="10"/>
        </w:numPr>
        <w:tabs>
          <w:tab w:val="left" w:pos="1020"/>
        </w:tabs>
        <w:ind w:right="852" w:firstLine="0"/>
      </w:pPr>
      <w:r w:rsidRPr="00D95DB5">
        <w:t>These status reports shall be written in a brief format and shall include information regarding public school performance, how it is measured, and how it is reported to the tribes and disseminated at the semiannual government-to-government meetings. The status report generally includes information regarding the</w:t>
      </w:r>
      <w:r w:rsidRPr="00D95DB5">
        <w:rPr>
          <w:spacing w:val="-5"/>
        </w:rPr>
        <w:t xml:space="preserve"> </w:t>
      </w:r>
      <w:r w:rsidRPr="00D95DB5">
        <w:t>following:</w:t>
      </w:r>
    </w:p>
    <w:p w:rsidR="00926823" w:rsidRPr="00D95DB5" w:rsidRDefault="00926823">
      <w:pPr>
        <w:pStyle w:val="BodyText"/>
        <w:spacing w:before="11"/>
        <w:rPr>
          <w:sz w:val="21"/>
        </w:rPr>
      </w:pPr>
    </w:p>
    <w:p w:rsidR="00926823" w:rsidRPr="00D95DB5" w:rsidRDefault="00F72F34">
      <w:pPr>
        <w:pStyle w:val="ListParagraph"/>
        <w:numPr>
          <w:ilvl w:val="0"/>
          <w:numId w:val="9"/>
        </w:numPr>
        <w:tabs>
          <w:tab w:val="left" w:pos="1140"/>
        </w:tabs>
        <w:ind w:right="767" w:firstLine="0"/>
      </w:pPr>
      <w:r w:rsidRPr="00D95DB5">
        <w:t>student</w:t>
      </w:r>
      <w:r w:rsidRPr="00D95DB5">
        <w:rPr>
          <w:spacing w:val="-4"/>
        </w:rPr>
        <w:t xml:space="preserve"> </w:t>
      </w:r>
      <w:r w:rsidRPr="00D95DB5">
        <w:t>achievement</w:t>
      </w:r>
      <w:r w:rsidRPr="00D95DB5">
        <w:rPr>
          <w:spacing w:val="-6"/>
        </w:rPr>
        <w:t xml:space="preserve"> </w:t>
      </w:r>
      <w:r w:rsidRPr="00D95DB5">
        <w:t>as</w:t>
      </w:r>
      <w:r w:rsidRPr="00D95DB5">
        <w:rPr>
          <w:spacing w:val="-1"/>
        </w:rPr>
        <w:t xml:space="preserve"> </w:t>
      </w:r>
      <w:r w:rsidRPr="00D95DB5">
        <w:t>measured</w:t>
      </w:r>
      <w:r w:rsidRPr="00D95DB5">
        <w:rPr>
          <w:spacing w:val="-2"/>
        </w:rPr>
        <w:t xml:space="preserve"> </w:t>
      </w:r>
      <w:r w:rsidRPr="00D95DB5">
        <w:t>by</w:t>
      </w:r>
      <w:r w:rsidRPr="00D95DB5">
        <w:rPr>
          <w:spacing w:val="-3"/>
        </w:rPr>
        <w:t xml:space="preserve"> </w:t>
      </w:r>
      <w:r w:rsidRPr="00D95DB5">
        <w:t>a</w:t>
      </w:r>
      <w:r w:rsidRPr="00D95DB5">
        <w:rPr>
          <w:spacing w:val="-3"/>
        </w:rPr>
        <w:t xml:space="preserve"> </w:t>
      </w:r>
      <w:r w:rsidRPr="00D95DB5">
        <w:t>statewide</w:t>
      </w:r>
      <w:r w:rsidRPr="00D95DB5">
        <w:rPr>
          <w:spacing w:val="-2"/>
        </w:rPr>
        <w:t xml:space="preserve"> </w:t>
      </w:r>
      <w:r w:rsidRPr="00D95DB5">
        <w:t>test</w:t>
      </w:r>
      <w:r w:rsidRPr="00D95DB5">
        <w:rPr>
          <w:spacing w:val="-3"/>
        </w:rPr>
        <w:t xml:space="preserve"> </w:t>
      </w:r>
      <w:r w:rsidRPr="00D95DB5">
        <w:t>approved</w:t>
      </w:r>
      <w:r w:rsidRPr="00D95DB5">
        <w:rPr>
          <w:spacing w:val="-3"/>
        </w:rPr>
        <w:t xml:space="preserve"> </w:t>
      </w:r>
      <w:r w:rsidRPr="00D95DB5">
        <w:t>by</w:t>
      </w:r>
      <w:r w:rsidRPr="00D95DB5">
        <w:rPr>
          <w:spacing w:val="-3"/>
        </w:rPr>
        <w:t xml:space="preserve"> </w:t>
      </w:r>
      <w:r w:rsidRPr="00D95DB5">
        <w:t>the</w:t>
      </w:r>
      <w:r w:rsidRPr="00D95DB5">
        <w:rPr>
          <w:spacing w:val="-2"/>
        </w:rPr>
        <w:t xml:space="preserve"> </w:t>
      </w:r>
      <w:r w:rsidRPr="00D95DB5">
        <w:t>department,</w:t>
      </w:r>
      <w:r w:rsidRPr="00D95DB5">
        <w:rPr>
          <w:spacing w:val="-2"/>
        </w:rPr>
        <w:t xml:space="preserve"> </w:t>
      </w:r>
      <w:r w:rsidRPr="00D95DB5">
        <w:t>with</w:t>
      </w:r>
      <w:r w:rsidRPr="00D95DB5">
        <w:rPr>
          <w:spacing w:val="-3"/>
        </w:rPr>
        <w:t xml:space="preserve"> </w:t>
      </w:r>
      <w:r w:rsidRPr="00D95DB5">
        <w:t>results disaggregated by</w:t>
      </w:r>
      <w:r w:rsidRPr="00D95DB5">
        <w:rPr>
          <w:spacing w:val="-2"/>
        </w:rPr>
        <w:t xml:space="preserve"> </w:t>
      </w:r>
      <w:r w:rsidRPr="00D95DB5">
        <w:t>ethnicity;</w:t>
      </w:r>
    </w:p>
    <w:p w:rsidR="00926823" w:rsidRPr="00D95DB5" w:rsidRDefault="00926823">
      <w:pPr>
        <w:pStyle w:val="BodyText"/>
        <w:spacing w:before="2"/>
      </w:pPr>
    </w:p>
    <w:p w:rsidR="00926823" w:rsidRPr="00D95DB5" w:rsidRDefault="00F72F34">
      <w:pPr>
        <w:pStyle w:val="ListParagraph"/>
        <w:numPr>
          <w:ilvl w:val="0"/>
          <w:numId w:val="9"/>
        </w:numPr>
        <w:tabs>
          <w:tab w:val="left" w:pos="1140"/>
        </w:tabs>
        <w:ind w:left="1139"/>
      </w:pPr>
      <w:r w:rsidRPr="00D95DB5">
        <w:t>school</w:t>
      </w:r>
      <w:r w:rsidRPr="00D95DB5">
        <w:rPr>
          <w:spacing w:val="-3"/>
        </w:rPr>
        <w:t xml:space="preserve"> </w:t>
      </w:r>
      <w:r w:rsidRPr="00D95DB5">
        <w:t>safety;</w:t>
      </w:r>
    </w:p>
    <w:p w:rsidR="00926823" w:rsidRPr="00D95DB5" w:rsidRDefault="00926823">
      <w:pPr>
        <w:pStyle w:val="BodyText"/>
      </w:pPr>
    </w:p>
    <w:p w:rsidR="00926823" w:rsidRPr="00D95DB5" w:rsidRDefault="00F72F34">
      <w:pPr>
        <w:pStyle w:val="ListParagraph"/>
        <w:numPr>
          <w:ilvl w:val="0"/>
          <w:numId w:val="9"/>
        </w:numPr>
        <w:tabs>
          <w:tab w:val="left" w:pos="1140"/>
        </w:tabs>
        <w:ind w:left="1139"/>
      </w:pPr>
      <w:r w:rsidRPr="00D95DB5">
        <w:t>graduation</w:t>
      </w:r>
      <w:r w:rsidRPr="00D95DB5">
        <w:rPr>
          <w:spacing w:val="-2"/>
        </w:rPr>
        <w:t xml:space="preserve"> </w:t>
      </w:r>
      <w:r w:rsidRPr="00D95DB5">
        <w:t>rates;</w:t>
      </w:r>
    </w:p>
    <w:p w:rsidR="00926823" w:rsidRPr="00D95DB5" w:rsidRDefault="00926823">
      <w:pPr>
        <w:pStyle w:val="BodyText"/>
      </w:pPr>
    </w:p>
    <w:p w:rsidR="00926823" w:rsidRPr="00D95DB5" w:rsidRDefault="00F72F34">
      <w:pPr>
        <w:pStyle w:val="ListParagraph"/>
        <w:numPr>
          <w:ilvl w:val="0"/>
          <w:numId w:val="9"/>
        </w:numPr>
        <w:tabs>
          <w:tab w:val="left" w:pos="1140"/>
        </w:tabs>
        <w:ind w:left="1139"/>
      </w:pPr>
      <w:r w:rsidRPr="00D95DB5">
        <w:t>attendance;</w:t>
      </w:r>
    </w:p>
    <w:p w:rsidR="00926823" w:rsidRPr="00D95DB5" w:rsidRDefault="00926823">
      <w:pPr>
        <w:pStyle w:val="BodyText"/>
        <w:spacing w:before="10"/>
        <w:rPr>
          <w:sz w:val="21"/>
        </w:rPr>
      </w:pPr>
    </w:p>
    <w:p w:rsidR="00926823" w:rsidRPr="00D95DB5" w:rsidRDefault="00F72F34">
      <w:pPr>
        <w:pStyle w:val="ListParagraph"/>
        <w:numPr>
          <w:ilvl w:val="0"/>
          <w:numId w:val="9"/>
        </w:numPr>
        <w:tabs>
          <w:tab w:val="left" w:pos="1140"/>
        </w:tabs>
        <w:ind w:left="1139"/>
      </w:pPr>
      <w:r w:rsidRPr="00D95DB5">
        <w:t>parent and community</w:t>
      </w:r>
      <w:r w:rsidRPr="00D95DB5">
        <w:rPr>
          <w:spacing w:val="-4"/>
        </w:rPr>
        <w:t xml:space="preserve"> </w:t>
      </w:r>
      <w:r w:rsidRPr="00D95DB5">
        <w:t>involvement;</w:t>
      </w:r>
    </w:p>
    <w:p w:rsidR="00926823" w:rsidRPr="00D95DB5" w:rsidRDefault="00926823">
      <w:pPr>
        <w:pStyle w:val="BodyText"/>
      </w:pPr>
    </w:p>
    <w:p w:rsidR="00926823" w:rsidRPr="00D95DB5" w:rsidRDefault="00F72F34">
      <w:pPr>
        <w:pStyle w:val="ListParagraph"/>
        <w:numPr>
          <w:ilvl w:val="0"/>
          <w:numId w:val="9"/>
        </w:numPr>
        <w:tabs>
          <w:tab w:val="left" w:pos="1140"/>
        </w:tabs>
        <w:ind w:left="1139"/>
      </w:pPr>
      <w:r w:rsidRPr="00D95DB5">
        <w:t>educational programs targeting tribal</w:t>
      </w:r>
      <w:r w:rsidRPr="00D95DB5">
        <w:rPr>
          <w:spacing w:val="-4"/>
        </w:rPr>
        <w:t xml:space="preserve"> </w:t>
      </w:r>
      <w:r w:rsidRPr="00D95DB5">
        <w:t>students;</w:t>
      </w:r>
    </w:p>
    <w:p w:rsidR="00926823" w:rsidRPr="00D95DB5" w:rsidRDefault="00926823">
      <w:pPr>
        <w:pStyle w:val="BodyText"/>
      </w:pPr>
    </w:p>
    <w:p w:rsidR="00926823" w:rsidRPr="00D95DB5" w:rsidRDefault="00F72F34">
      <w:pPr>
        <w:pStyle w:val="ListParagraph"/>
        <w:numPr>
          <w:ilvl w:val="0"/>
          <w:numId w:val="9"/>
        </w:numPr>
        <w:tabs>
          <w:tab w:val="left" w:pos="1140"/>
        </w:tabs>
        <w:ind w:left="1139"/>
      </w:pPr>
      <w:r w:rsidRPr="00D95DB5">
        <w:t>financial</w:t>
      </w:r>
      <w:r w:rsidRPr="00D95DB5">
        <w:rPr>
          <w:spacing w:val="-1"/>
        </w:rPr>
        <w:t xml:space="preserve"> </w:t>
      </w:r>
      <w:r w:rsidRPr="00D95DB5">
        <w:t>reports;</w:t>
      </w:r>
    </w:p>
    <w:p w:rsidR="00926823" w:rsidRPr="00D95DB5" w:rsidRDefault="00926823">
      <w:pPr>
        <w:pStyle w:val="BodyText"/>
      </w:pPr>
    </w:p>
    <w:p w:rsidR="00926823" w:rsidRPr="00D95DB5" w:rsidRDefault="00F72F34">
      <w:pPr>
        <w:pStyle w:val="ListParagraph"/>
        <w:numPr>
          <w:ilvl w:val="0"/>
          <w:numId w:val="9"/>
        </w:numPr>
        <w:tabs>
          <w:tab w:val="left" w:pos="1140"/>
        </w:tabs>
        <w:ind w:left="1139"/>
      </w:pPr>
      <w:r w:rsidRPr="00D95DB5">
        <w:t>current status of federal Indian education policies and</w:t>
      </w:r>
      <w:r w:rsidRPr="00D95DB5">
        <w:rPr>
          <w:spacing w:val="-9"/>
        </w:rPr>
        <w:t xml:space="preserve"> </w:t>
      </w:r>
      <w:r w:rsidRPr="00D95DB5">
        <w:t>procedures;</w:t>
      </w:r>
    </w:p>
    <w:p w:rsidR="00926823" w:rsidRPr="00D95DB5" w:rsidRDefault="00926823">
      <w:pPr>
        <w:pStyle w:val="BodyText"/>
      </w:pPr>
    </w:p>
    <w:p w:rsidR="00926823" w:rsidRPr="00D95DB5" w:rsidRDefault="00F72F34">
      <w:pPr>
        <w:pStyle w:val="ListParagraph"/>
        <w:numPr>
          <w:ilvl w:val="0"/>
          <w:numId w:val="9"/>
        </w:numPr>
        <w:tabs>
          <w:tab w:val="left" w:pos="1140"/>
        </w:tabs>
        <w:spacing w:before="1"/>
        <w:ind w:left="1139"/>
      </w:pPr>
      <w:r w:rsidRPr="00D95DB5">
        <w:t>school district initiatives to decrease the number of student dropouts and increase</w:t>
      </w:r>
      <w:r w:rsidRPr="00D95DB5">
        <w:rPr>
          <w:spacing w:val="-19"/>
        </w:rPr>
        <w:t xml:space="preserve"> </w:t>
      </w:r>
      <w:r w:rsidRPr="00D95DB5">
        <w:t>attendance;</w:t>
      </w:r>
    </w:p>
    <w:p w:rsidR="00926823" w:rsidRPr="00D95DB5" w:rsidRDefault="00926823">
      <w:pPr>
        <w:pStyle w:val="BodyText"/>
      </w:pPr>
    </w:p>
    <w:p w:rsidR="00926823" w:rsidRPr="00D95DB5" w:rsidRDefault="00F72F34">
      <w:pPr>
        <w:pStyle w:val="ListParagraph"/>
        <w:numPr>
          <w:ilvl w:val="0"/>
          <w:numId w:val="9"/>
        </w:numPr>
        <w:tabs>
          <w:tab w:val="left" w:pos="1262"/>
        </w:tabs>
        <w:ind w:left="1261" w:hanging="461"/>
      </w:pPr>
      <w:r w:rsidRPr="00D95DB5">
        <w:t>public school use of variable school</w:t>
      </w:r>
      <w:r w:rsidRPr="00D95DB5">
        <w:rPr>
          <w:spacing w:val="-10"/>
        </w:rPr>
        <w:t xml:space="preserve"> </w:t>
      </w:r>
      <w:r w:rsidRPr="00D95DB5">
        <w:t>calendars;</w:t>
      </w:r>
    </w:p>
    <w:p w:rsidR="00926823" w:rsidRPr="00D95DB5" w:rsidRDefault="00926823">
      <w:pPr>
        <w:pStyle w:val="BodyText"/>
      </w:pPr>
    </w:p>
    <w:p w:rsidR="00926823" w:rsidRPr="00D95DB5" w:rsidRDefault="00F72F34">
      <w:pPr>
        <w:pStyle w:val="ListParagraph"/>
        <w:numPr>
          <w:ilvl w:val="0"/>
          <w:numId w:val="9"/>
        </w:numPr>
        <w:tabs>
          <w:tab w:val="left" w:pos="1262"/>
        </w:tabs>
        <w:spacing w:before="1"/>
        <w:ind w:right="1182" w:firstLine="0"/>
      </w:pPr>
      <w:r w:rsidRPr="00D95DB5">
        <w:t>school district consultations with district Indian education committees, school-site parent advisory councils and tribal, municipal and Indian organizations;</w:t>
      </w:r>
      <w:r w:rsidRPr="00D95DB5">
        <w:rPr>
          <w:spacing w:val="-10"/>
        </w:rPr>
        <w:t xml:space="preserve"> </w:t>
      </w:r>
    </w:p>
    <w:p w:rsidR="00926823" w:rsidRPr="00D95DB5" w:rsidRDefault="00926823">
      <w:pPr>
        <w:pStyle w:val="BodyText"/>
        <w:spacing w:before="10"/>
        <w:rPr>
          <w:sz w:val="21"/>
        </w:rPr>
      </w:pPr>
    </w:p>
    <w:p w:rsidR="00926823" w:rsidRPr="00D95DB5" w:rsidRDefault="00F72F34">
      <w:pPr>
        <w:pStyle w:val="ListParagraph"/>
        <w:numPr>
          <w:ilvl w:val="0"/>
          <w:numId w:val="9"/>
        </w:numPr>
        <w:tabs>
          <w:tab w:val="left" w:pos="1262"/>
        </w:tabs>
        <w:spacing w:line="254" w:lineRule="auto"/>
        <w:ind w:right="1258" w:firstLine="0"/>
      </w:pPr>
      <w:r w:rsidRPr="00D95DB5">
        <w:t>indigenous</w:t>
      </w:r>
      <w:r w:rsidRPr="00D95DB5">
        <w:rPr>
          <w:spacing w:val="-2"/>
        </w:rPr>
        <w:t xml:space="preserve"> </w:t>
      </w:r>
      <w:r w:rsidRPr="00D95DB5">
        <w:t>research</w:t>
      </w:r>
      <w:r w:rsidRPr="00D95DB5">
        <w:rPr>
          <w:spacing w:val="-6"/>
        </w:rPr>
        <w:t xml:space="preserve"> </w:t>
      </w:r>
      <w:r w:rsidRPr="00D95DB5">
        <w:t>and</w:t>
      </w:r>
      <w:r w:rsidRPr="00D95DB5">
        <w:rPr>
          <w:spacing w:val="-4"/>
        </w:rPr>
        <w:t xml:space="preserve"> </w:t>
      </w:r>
      <w:r w:rsidRPr="00D95DB5">
        <w:t>evaluation</w:t>
      </w:r>
      <w:r w:rsidRPr="00D95DB5">
        <w:rPr>
          <w:spacing w:val="-4"/>
        </w:rPr>
        <w:t xml:space="preserve"> </w:t>
      </w:r>
      <w:r w:rsidRPr="00D95DB5">
        <w:t>measures</w:t>
      </w:r>
      <w:r w:rsidRPr="00D95DB5">
        <w:rPr>
          <w:spacing w:val="-4"/>
        </w:rPr>
        <w:t xml:space="preserve"> </w:t>
      </w:r>
      <w:r w:rsidRPr="00D95DB5">
        <w:t>and</w:t>
      </w:r>
      <w:r w:rsidRPr="00D95DB5">
        <w:rPr>
          <w:spacing w:val="-4"/>
        </w:rPr>
        <w:t xml:space="preserve"> </w:t>
      </w:r>
      <w:r w:rsidRPr="00D95DB5">
        <w:t>results</w:t>
      </w:r>
      <w:r w:rsidRPr="00D95DB5">
        <w:rPr>
          <w:spacing w:val="-2"/>
        </w:rPr>
        <w:t xml:space="preserve"> </w:t>
      </w:r>
      <w:r w:rsidRPr="00D95DB5">
        <w:t>for</w:t>
      </w:r>
      <w:r w:rsidRPr="00D95DB5">
        <w:rPr>
          <w:spacing w:val="-4"/>
        </w:rPr>
        <w:t xml:space="preserve"> </w:t>
      </w:r>
      <w:r w:rsidRPr="00D95DB5">
        <w:t>effective</w:t>
      </w:r>
      <w:r w:rsidRPr="00D95DB5">
        <w:rPr>
          <w:spacing w:val="-3"/>
        </w:rPr>
        <w:t xml:space="preserve"> </w:t>
      </w:r>
      <w:r w:rsidRPr="00D95DB5">
        <w:t>curricula</w:t>
      </w:r>
      <w:r w:rsidRPr="00D95DB5">
        <w:rPr>
          <w:spacing w:val="-3"/>
        </w:rPr>
        <w:t xml:space="preserve"> </w:t>
      </w:r>
      <w:r w:rsidRPr="00D95DB5">
        <w:t>for</w:t>
      </w:r>
      <w:r w:rsidRPr="00D95DB5">
        <w:rPr>
          <w:spacing w:val="-3"/>
        </w:rPr>
        <w:t xml:space="preserve"> </w:t>
      </w:r>
      <w:r w:rsidRPr="00D95DB5">
        <w:t>tribal students</w:t>
      </w:r>
      <w:r w:rsidR="00DE2B21" w:rsidRPr="00D95DB5">
        <w:t>; and</w:t>
      </w:r>
    </w:p>
    <w:p w:rsidR="00220A83" w:rsidRPr="00D95DB5" w:rsidRDefault="00220A83" w:rsidP="00220A83">
      <w:pPr>
        <w:pStyle w:val="ListParagraph"/>
      </w:pPr>
    </w:p>
    <w:p w:rsidR="00926823" w:rsidRPr="00D95DB5" w:rsidRDefault="00220A83" w:rsidP="00DE1644">
      <w:pPr>
        <w:pStyle w:val="ListParagraph"/>
        <w:numPr>
          <w:ilvl w:val="0"/>
          <w:numId w:val="9"/>
        </w:numPr>
        <w:tabs>
          <w:tab w:val="left" w:pos="1262"/>
        </w:tabs>
        <w:spacing w:line="254" w:lineRule="auto"/>
        <w:ind w:right="1258" w:firstLine="0"/>
      </w:pPr>
      <w:r w:rsidRPr="00D95DB5">
        <w:t>Access to Native Language programs</w:t>
      </w:r>
      <w:r w:rsidR="00DE2B21" w:rsidRPr="00D95DB5">
        <w:t>.</w:t>
      </w:r>
    </w:p>
    <w:p w:rsidR="00220A83" w:rsidRPr="00D95DB5" w:rsidRDefault="00220A83">
      <w:pPr>
        <w:spacing w:line="254" w:lineRule="auto"/>
        <w:sectPr w:rsidR="00220A83" w:rsidRPr="00D95DB5" w:rsidSect="00220A83">
          <w:pgSz w:w="12240" w:h="15840"/>
          <w:pgMar w:top="720" w:right="720" w:bottom="720" w:left="720" w:header="0" w:footer="955" w:gutter="0"/>
          <w:cols w:space="720"/>
          <w:docGrid w:linePitch="299"/>
        </w:sectPr>
      </w:pPr>
    </w:p>
    <w:p w:rsidR="00926823" w:rsidRPr="00D95DB5" w:rsidRDefault="00A61E45">
      <w:pPr>
        <w:pStyle w:val="BodyText"/>
        <w:spacing w:line="20" w:lineRule="exact"/>
        <w:ind w:left="1630"/>
        <w:rPr>
          <w:sz w:val="2"/>
        </w:rPr>
      </w:pPr>
      <w:r w:rsidRPr="00D95DB5">
        <w:rPr>
          <w:noProof/>
          <w:lang w:bidi="ar-SA"/>
        </w:rPr>
        <w:lastRenderedPageBreak/>
        <mc:AlternateContent>
          <mc:Choice Requires="wps">
            <w:drawing>
              <wp:anchor distT="0" distB="0" distL="114300" distR="114300" simplePos="0" relativeHeight="251637248" behindDoc="0" locked="0" layoutInCell="1" allowOverlap="1">
                <wp:simplePos x="0" y="0"/>
                <wp:positionH relativeFrom="page">
                  <wp:posOffset>1739265</wp:posOffset>
                </wp:positionH>
                <wp:positionV relativeFrom="page">
                  <wp:posOffset>5840730</wp:posOffset>
                </wp:positionV>
                <wp:extent cx="4297680" cy="600710"/>
                <wp:effectExtent l="0" t="1905" r="1905" b="0"/>
                <wp:wrapNone/>
                <wp:docPr id="5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60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491" w:rsidRDefault="00B5249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26" type="#_x0000_t202" style="position:absolute;left:0;text-align:left;margin-left:136.95pt;margin-top:459.9pt;width:338.4pt;height:47.3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" filled="f" stroked="f">
                <v:textbox inset="0,0,0,0">
                  <w:txbxContent>
                    <w:p w:rsidR="00B52491" w:rsidRDefault="00B52491">
                      <w:pPr>
                        <w:pStyle w:val="BodyText"/>
                      </w:pPr>
                    </w:p>
                  </w:txbxContent>
                </v:textbox>
                <w10:wrap anchorx="page" anchory="page"/>
              </v:shape>
            </w:pict>
          </mc:Fallback>
        </mc:AlternateContent>
      </w:r>
      <w:r w:rsidRPr="00D95DB5">
        <w:rPr>
          <w:noProof/>
          <w:lang w:bidi="ar-SA"/>
        </w:rPr>
        <mc:AlternateContent>
          <mc:Choice Requires="wps">
            <w:drawing>
              <wp:anchor distT="0" distB="0" distL="114300" distR="114300" simplePos="0" relativeHeight="251638272" behindDoc="0" locked="0" layoutInCell="1" allowOverlap="1">
                <wp:simplePos x="0" y="0"/>
                <wp:positionH relativeFrom="page">
                  <wp:posOffset>1739265</wp:posOffset>
                </wp:positionH>
                <wp:positionV relativeFrom="page">
                  <wp:posOffset>6631940</wp:posOffset>
                </wp:positionV>
                <wp:extent cx="4297680" cy="402590"/>
                <wp:effectExtent l="0" t="2540" r="1905" b="4445"/>
                <wp:wrapNone/>
                <wp:docPr id="5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491" w:rsidRDefault="00B5249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27" type="#_x0000_t202" style="position:absolute;left:0;text-align:left;margin-left:136.95pt;margin-top:522.2pt;width:338.4pt;height:31.7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" filled="f" stroked="f">
                <v:textbox inset="0,0,0,0">
                  <w:txbxContent>
                    <w:p w:rsidR="00B52491" w:rsidRDefault="00B52491">
                      <w:pPr>
                        <w:pStyle w:val="BodyText"/>
                      </w:pPr>
                    </w:p>
                  </w:txbxContent>
                </v:textbox>
                <w10:wrap anchorx="page" anchory="page"/>
              </v:shape>
            </w:pict>
          </mc:Fallback>
        </mc:AlternateContent>
      </w:r>
      <w:r w:rsidRPr="00D95DB5">
        <w:rPr>
          <w:noProof/>
          <w:sz w:val="2"/>
          <w:lang w:bidi="ar-SA"/>
        </w:rPr>
        <mc:AlternateContent>
          <mc:Choice Requires="wpg">
            <w:drawing>
              <wp:inline distT="0" distB="0" distL="0" distR="0">
                <wp:extent cx="4883785" cy="6350"/>
                <wp:effectExtent l="12700" t="4445" r="8890" b="8255"/>
                <wp:docPr id="52"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785" cy="6350"/>
                          <a:chOff x="0" y="0"/>
                          <a:chExt cx="7691" cy="10"/>
                        </a:xfrm>
                      </wpg:grpSpPr>
                      <wps:wsp>
                        <wps:cNvPr id="53" name="Line 86"/>
                        <wps:cNvCnPr>
                          <a:cxnSpLocks noChangeShapeType="1"/>
                        </wps:cNvCnPr>
                        <wps:spPr bwMode="auto">
                          <a:xfrm>
                            <a:off x="0" y="5"/>
                            <a:ext cx="7691"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BA5088" id="Group 85" o:spid="_x0000_s1026" style="width:384.55pt;height:.5pt;mso-position-horizontal-relative:char;mso-position-vertical-relative:line" coordsize="76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">
                <v:line id="Line 86" o:spid="_x0000_s1027" style="position:absolute;visibility:visible;mso-wrap-style:square" from="0,5" to="7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" strokecolor="#4f81bc" strokeweight=".48pt"/>
                <w10:anchorlock/>
              </v:group>
            </w:pict>
          </mc:Fallback>
        </mc:AlternateContent>
      </w:r>
    </w:p>
    <w:p w:rsidR="00926823" w:rsidRPr="00D95DB5" w:rsidRDefault="00926823">
      <w:pPr>
        <w:pStyle w:val="BodyText"/>
        <w:spacing w:before="8"/>
        <w:rPr>
          <w:sz w:val="7"/>
        </w:rPr>
      </w:pPr>
    </w:p>
    <w:p w:rsidR="00926823" w:rsidRPr="00D95DB5" w:rsidRDefault="00F72F34" w:rsidP="007779F1">
      <w:pPr>
        <w:pStyle w:val="Heading1"/>
      </w:pPr>
      <w:bookmarkStart w:id="4" w:name="_Toc80168880"/>
      <w:r w:rsidRPr="00D95DB5">
        <w:t>STUDENT ACHIEVEMENT</w:t>
      </w:r>
      <w:bookmarkEnd w:id="4"/>
    </w:p>
    <w:p w:rsidR="00926823" w:rsidRPr="00D95DB5" w:rsidRDefault="00A61E45">
      <w:pPr>
        <w:pStyle w:val="BodyText"/>
        <w:spacing w:before="9"/>
        <w:rPr>
          <w:i/>
          <w:sz w:val="14"/>
        </w:rPr>
      </w:pPr>
      <w:r w:rsidRPr="00D95DB5">
        <w:rPr>
          <w:noProof/>
          <w:lang w:bidi="ar-SA"/>
        </w:rPr>
        <mc:AlternateContent>
          <mc:Choice Requires="wps">
            <w:drawing>
              <wp:anchor distT="0" distB="0" distL="0" distR="0" simplePos="0" relativeHeight="251655680" behindDoc="1" locked="0" layoutInCell="1" allowOverlap="1">
                <wp:simplePos x="0" y="0"/>
                <wp:positionH relativeFrom="page">
                  <wp:posOffset>1445260</wp:posOffset>
                </wp:positionH>
                <wp:positionV relativeFrom="paragraph">
                  <wp:posOffset>138430</wp:posOffset>
                </wp:positionV>
                <wp:extent cx="4883785" cy="0"/>
                <wp:effectExtent l="6985" t="13970" r="5080" b="5080"/>
                <wp:wrapTopAndBottom/>
                <wp:docPr id="5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378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41EA2" id="Line 84"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8pt,10.9pt" to="498.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" strokecolor="#4f81bc" strokeweight=".48pt">
                <w10:wrap type="topAndBottom" anchorx="page"/>
              </v:line>
            </w:pict>
          </mc:Fallback>
        </mc:AlternateContent>
      </w:r>
    </w:p>
    <w:p w:rsidR="00926823" w:rsidRPr="00D95DB5" w:rsidRDefault="00926823">
      <w:pPr>
        <w:pStyle w:val="BodyText"/>
        <w:spacing w:before="2"/>
        <w:rPr>
          <w:i/>
          <w:sz w:val="28"/>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926823" w:rsidRPr="00D95DB5" w:rsidTr="0056055E">
        <w:trPr>
          <w:trHeight w:val="2132"/>
        </w:trPr>
        <w:tc>
          <w:tcPr>
            <w:tcW w:w="9352" w:type="dxa"/>
          </w:tcPr>
          <w:p w:rsidR="00FC3243" w:rsidRPr="00D95DB5" w:rsidRDefault="00F72F34" w:rsidP="0056055E">
            <w:pPr>
              <w:pStyle w:val="TableParagraph"/>
              <w:spacing w:line="252" w:lineRule="auto"/>
              <w:ind w:left="107" w:right="134"/>
              <w:rPr>
                <w:rFonts w:ascii="Arial" w:hAnsi="Arial"/>
                <w:bCs/>
                <w:color w:val="000000" w:themeColor="text1"/>
                <w:sz w:val="24"/>
              </w:rPr>
            </w:pPr>
            <w:r w:rsidRPr="00D95DB5">
              <w:rPr>
                <w:rFonts w:ascii="Arial" w:hAnsi="Arial"/>
                <w:b/>
                <w:color w:val="C00000"/>
                <w:sz w:val="24"/>
              </w:rPr>
              <w:t>Objective</w:t>
            </w:r>
            <w:r w:rsidR="005B04D3" w:rsidRPr="00D95DB5">
              <w:rPr>
                <w:rFonts w:ascii="Arial" w:hAnsi="Arial"/>
                <w:b/>
                <w:color w:val="C00000"/>
                <w:sz w:val="24"/>
              </w:rPr>
              <w:t xml:space="preserve">:  </w:t>
            </w:r>
            <w:r w:rsidR="005B04D3" w:rsidRPr="00D95DB5">
              <w:rPr>
                <w:rFonts w:ascii="Arial" w:hAnsi="Arial"/>
                <w:bCs/>
                <w:color w:val="000000" w:themeColor="text1"/>
                <w:sz w:val="24"/>
              </w:rPr>
              <w:t xml:space="preserve">Commensurate with its mission, MCHS seeks to increase student involvement in postsecondary education with an emphasis on serving students of diverse backgrounds who are normally underrepresented.  For the past </w:t>
            </w:r>
            <w:r w:rsidR="008B5000" w:rsidRPr="00D95DB5">
              <w:rPr>
                <w:rFonts w:ascii="Arial" w:hAnsi="Arial"/>
                <w:bCs/>
                <w:color w:val="000000" w:themeColor="text1"/>
                <w:sz w:val="24"/>
              </w:rPr>
              <w:t>eight</w:t>
            </w:r>
            <w:r w:rsidR="005B04D3" w:rsidRPr="00D95DB5">
              <w:rPr>
                <w:rFonts w:ascii="Arial" w:hAnsi="Arial"/>
                <w:bCs/>
                <w:color w:val="000000" w:themeColor="text1"/>
                <w:sz w:val="24"/>
              </w:rPr>
              <w:t xml:space="preserve"> years, the school has exceeded </w:t>
            </w:r>
            <w:r w:rsidR="00FC3243" w:rsidRPr="00D95DB5">
              <w:rPr>
                <w:rFonts w:ascii="Arial" w:hAnsi="Arial"/>
                <w:bCs/>
                <w:color w:val="000000" w:themeColor="text1"/>
                <w:sz w:val="24"/>
              </w:rPr>
              <w:t>its mission specific indicators</w:t>
            </w:r>
            <w:r w:rsidR="003A2153" w:rsidRPr="00D95DB5">
              <w:rPr>
                <w:rFonts w:ascii="Arial" w:hAnsi="Arial"/>
                <w:bCs/>
                <w:color w:val="000000" w:themeColor="text1"/>
                <w:sz w:val="24"/>
              </w:rPr>
              <w:t xml:space="preserve"> </w:t>
            </w:r>
            <w:r w:rsidR="00FC3243" w:rsidRPr="00D95DB5">
              <w:rPr>
                <w:rFonts w:ascii="Arial" w:hAnsi="Arial"/>
                <w:bCs/>
                <w:color w:val="000000" w:themeColor="text1"/>
                <w:sz w:val="24"/>
              </w:rPr>
              <w:t>as identified</w:t>
            </w:r>
            <w:r w:rsidR="007F75F4" w:rsidRPr="00D95DB5">
              <w:rPr>
                <w:rFonts w:ascii="Arial" w:hAnsi="Arial"/>
                <w:bCs/>
                <w:color w:val="000000" w:themeColor="text1"/>
                <w:sz w:val="24"/>
              </w:rPr>
              <w:t>—</w:t>
            </w:r>
            <w:r w:rsidR="007C64E7" w:rsidRPr="00D95DB5">
              <w:rPr>
                <w:rFonts w:ascii="Arial" w:hAnsi="Arial"/>
                <w:bCs/>
                <w:color w:val="000000" w:themeColor="text1"/>
                <w:sz w:val="24"/>
              </w:rPr>
              <w:t>and described later</w:t>
            </w:r>
            <w:r w:rsidR="007F75F4" w:rsidRPr="00D95DB5">
              <w:rPr>
                <w:rFonts w:ascii="Arial" w:hAnsi="Arial"/>
                <w:bCs/>
                <w:color w:val="000000" w:themeColor="text1"/>
                <w:sz w:val="24"/>
              </w:rPr>
              <w:t xml:space="preserve"> in this report—i</w:t>
            </w:r>
            <w:r w:rsidR="00FC3243" w:rsidRPr="00D95DB5">
              <w:rPr>
                <w:rFonts w:ascii="Arial" w:hAnsi="Arial"/>
                <w:bCs/>
                <w:color w:val="000000" w:themeColor="text1"/>
                <w:sz w:val="24"/>
              </w:rPr>
              <w:t xml:space="preserve">n its </w:t>
            </w:r>
            <w:r w:rsidR="003A2153" w:rsidRPr="00D95DB5">
              <w:rPr>
                <w:rFonts w:ascii="Arial" w:hAnsi="Arial"/>
                <w:bCs/>
                <w:color w:val="000000" w:themeColor="text1"/>
                <w:sz w:val="24"/>
              </w:rPr>
              <w:t xml:space="preserve">PED-approved </w:t>
            </w:r>
            <w:r w:rsidR="00FC3243" w:rsidRPr="00D95DB5">
              <w:rPr>
                <w:rFonts w:ascii="Arial" w:hAnsi="Arial"/>
                <w:bCs/>
                <w:color w:val="000000" w:themeColor="text1"/>
                <w:sz w:val="24"/>
              </w:rPr>
              <w:t>charter contract.</w:t>
            </w:r>
          </w:p>
          <w:p w:rsidR="0056055E" w:rsidRPr="00D95DB5" w:rsidRDefault="0056055E" w:rsidP="0056055E">
            <w:pPr>
              <w:pStyle w:val="TableParagraph"/>
              <w:spacing w:line="252" w:lineRule="auto"/>
              <w:ind w:left="107" w:right="134"/>
              <w:rPr>
                <w:rFonts w:ascii="Arial" w:hAnsi="Arial"/>
                <w:bCs/>
                <w:color w:val="000000" w:themeColor="text1"/>
                <w:sz w:val="24"/>
              </w:rPr>
            </w:pPr>
          </w:p>
          <w:p w:rsidR="007F33DE" w:rsidRPr="00D95DB5" w:rsidRDefault="007F33DE" w:rsidP="003A2153">
            <w:pPr>
              <w:pStyle w:val="TableParagraph"/>
              <w:spacing w:line="252" w:lineRule="auto"/>
              <w:ind w:left="107" w:right="134"/>
              <w:rPr>
                <w:rFonts w:ascii="Arial" w:hAnsi="Arial"/>
                <w:bCs/>
                <w:color w:val="000000" w:themeColor="text1"/>
                <w:sz w:val="24"/>
              </w:rPr>
            </w:pPr>
            <w:r w:rsidRPr="00D95DB5">
              <w:rPr>
                <w:rFonts w:ascii="Arial" w:hAnsi="Arial"/>
                <w:bCs/>
                <w:color w:val="000000" w:themeColor="text1"/>
                <w:sz w:val="24"/>
              </w:rPr>
              <w:t>The student proficiency data presented in this report has not yet been validated by the New Mexico Public Education Department and may be subject to change.  Preliminary data, however, shows that s</w:t>
            </w:r>
            <w:r w:rsidR="00FC3243" w:rsidRPr="00D95DB5">
              <w:rPr>
                <w:rFonts w:ascii="Arial" w:hAnsi="Arial"/>
                <w:bCs/>
                <w:color w:val="000000" w:themeColor="text1"/>
                <w:sz w:val="24"/>
              </w:rPr>
              <w:t xml:space="preserve">tudent performance on the </w:t>
            </w:r>
            <w:r w:rsidR="003A2153" w:rsidRPr="00D95DB5">
              <w:rPr>
                <w:rFonts w:ascii="Arial" w:hAnsi="Arial"/>
                <w:bCs/>
                <w:color w:val="000000" w:themeColor="text1"/>
                <w:sz w:val="24"/>
              </w:rPr>
              <w:t>202</w:t>
            </w:r>
            <w:r w:rsidR="008B5000" w:rsidRPr="00D95DB5">
              <w:rPr>
                <w:rFonts w:ascii="Arial" w:hAnsi="Arial"/>
                <w:bCs/>
                <w:color w:val="000000" w:themeColor="text1"/>
                <w:sz w:val="24"/>
              </w:rPr>
              <w:t>4</w:t>
            </w:r>
            <w:r w:rsidR="00AD118E" w:rsidRPr="00D95DB5">
              <w:rPr>
                <w:rFonts w:ascii="Arial" w:hAnsi="Arial"/>
                <w:bCs/>
                <w:color w:val="000000" w:themeColor="text1"/>
                <w:sz w:val="24"/>
              </w:rPr>
              <w:t>-202</w:t>
            </w:r>
            <w:r w:rsidR="008B5000" w:rsidRPr="00D95DB5">
              <w:rPr>
                <w:rFonts w:ascii="Arial" w:hAnsi="Arial"/>
                <w:bCs/>
                <w:color w:val="000000" w:themeColor="text1"/>
                <w:sz w:val="24"/>
              </w:rPr>
              <w:t>5</w:t>
            </w:r>
            <w:r w:rsidR="00AD118E" w:rsidRPr="00D95DB5">
              <w:rPr>
                <w:rFonts w:ascii="Arial" w:hAnsi="Arial"/>
                <w:bCs/>
                <w:color w:val="000000" w:themeColor="text1"/>
                <w:sz w:val="24"/>
              </w:rPr>
              <w:t xml:space="preserve"> </w:t>
            </w:r>
            <w:r w:rsidR="00FC3243" w:rsidRPr="00D95DB5">
              <w:rPr>
                <w:rFonts w:ascii="Arial" w:hAnsi="Arial"/>
                <w:bCs/>
                <w:color w:val="000000" w:themeColor="text1"/>
                <w:sz w:val="24"/>
              </w:rPr>
              <w:t>HSGA</w:t>
            </w:r>
            <w:r w:rsidR="003A2153" w:rsidRPr="00D95DB5">
              <w:rPr>
                <w:rFonts w:ascii="Arial" w:hAnsi="Arial"/>
                <w:bCs/>
                <w:color w:val="000000" w:themeColor="text1"/>
                <w:sz w:val="24"/>
              </w:rPr>
              <w:t>s</w:t>
            </w:r>
            <w:r w:rsidR="00FC3243" w:rsidRPr="00D95DB5">
              <w:rPr>
                <w:rFonts w:ascii="Arial" w:hAnsi="Arial"/>
                <w:bCs/>
                <w:color w:val="000000" w:themeColor="text1"/>
                <w:sz w:val="24"/>
              </w:rPr>
              <w:t xml:space="preserve"> </w:t>
            </w:r>
            <w:r w:rsidR="003A2153" w:rsidRPr="00D95DB5">
              <w:rPr>
                <w:rFonts w:ascii="Arial" w:hAnsi="Arial"/>
                <w:bCs/>
                <w:color w:val="000000" w:themeColor="text1"/>
                <w:sz w:val="24"/>
              </w:rPr>
              <w:t xml:space="preserve">exceeded </w:t>
            </w:r>
            <w:r w:rsidR="00AD118E" w:rsidRPr="00D95DB5">
              <w:rPr>
                <w:rFonts w:ascii="Arial" w:hAnsi="Arial"/>
                <w:bCs/>
                <w:color w:val="000000" w:themeColor="text1"/>
                <w:sz w:val="24"/>
              </w:rPr>
              <w:t xml:space="preserve">the </w:t>
            </w:r>
            <w:r w:rsidR="003A2153" w:rsidRPr="00D95DB5">
              <w:rPr>
                <w:rFonts w:ascii="Arial" w:hAnsi="Arial"/>
                <w:bCs/>
                <w:color w:val="000000" w:themeColor="text1"/>
                <w:sz w:val="24"/>
              </w:rPr>
              <w:t>state</w:t>
            </w:r>
            <w:r w:rsidR="00AD118E" w:rsidRPr="00D95DB5">
              <w:rPr>
                <w:rFonts w:ascii="Arial" w:hAnsi="Arial"/>
                <w:bCs/>
                <w:color w:val="000000" w:themeColor="text1"/>
                <w:sz w:val="24"/>
              </w:rPr>
              <w:t xml:space="preserve"> and local district</w:t>
            </w:r>
            <w:r w:rsidR="003A2153" w:rsidRPr="00D95DB5">
              <w:rPr>
                <w:rFonts w:ascii="Arial" w:hAnsi="Arial"/>
                <w:bCs/>
                <w:color w:val="000000" w:themeColor="text1"/>
                <w:sz w:val="24"/>
              </w:rPr>
              <w:t xml:space="preserve"> average</w:t>
            </w:r>
            <w:r w:rsidR="00AD118E" w:rsidRPr="00D95DB5">
              <w:rPr>
                <w:rFonts w:ascii="Arial" w:hAnsi="Arial"/>
                <w:bCs/>
                <w:color w:val="000000" w:themeColor="text1"/>
                <w:sz w:val="24"/>
              </w:rPr>
              <w:t>s</w:t>
            </w:r>
            <w:r w:rsidR="003A2153" w:rsidRPr="00D95DB5">
              <w:rPr>
                <w:rFonts w:ascii="Arial" w:hAnsi="Arial"/>
                <w:bCs/>
                <w:color w:val="000000" w:themeColor="text1"/>
                <w:sz w:val="24"/>
              </w:rPr>
              <w:t xml:space="preserve"> in reading, </w:t>
            </w:r>
            <w:r w:rsidR="00AD118E" w:rsidRPr="00D95DB5">
              <w:rPr>
                <w:rFonts w:ascii="Arial" w:hAnsi="Arial"/>
                <w:bCs/>
                <w:color w:val="000000" w:themeColor="text1"/>
                <w:sz w:val="24"/>
              </w:rPr>
              <w:t>science, and math</w:t>
            </w:r>
            <w:r w:rsidR="003A2153" w:rsidRPr="00D95DB5">
              <w:rPr>
                <w:rFonts w:ascii="Arial" w:hAnsi="Arial"/>
                <w:bCs/>
                <w:color w:val="000000" w:themeColor="text1"/>
                <w:sz w:val="24"/>
              </w:rPr>
              <w:t>.</w:t>
            </w:r>
            <w:r w:rsidR="00AD118E" w:rsidRPr="00D95DB5">
              <w:rPr>
                <w:rFonts w:ascii="Arial" w:hAnsi="Arial"/>
                <w:bCs/>
                <w:color w:val="000000" w:themeColor="text1"/>
                <w:sz w:val="24"/>
              </w:rPr>
              <w:t xml:space="preserve">  </w:t>
            </w:r>
            <w:r w:rsidR="00E81222" w:rsidRPr="00D95DB5">
              <w:rPr>
                <w:rFonts w:ascii="Arial" w:hAnsi="Arial"/>
                <w:bCs/>
                <w:color w:val="000000" w:themeColor="text1"/>
                <w:sz w:val="24"/>
              </w:rPr>
              <w:t xml:space="preserve">Proficiency is </w:t>
            </w:r>
            <w:r w:rsidRPr="00D95DB5">
              <w:rPr>
                <w:rFonts w:ascii="Arial" w:hAnsi="Arial"/>
                <w:bCs/>
                <w:color w:val="000000" w:themeColor="text1"/>
                <w:sz w:val="24"/>
              </w:rPr>
              <w:t>51.35</w:t>
            </w:r>
            <w:r w:rsidR="00E81222" w:rsidRPr="00D95DB5">
              <w:rPr>
                <w:rFonts w:ascii="Arial" w:hAnsi="Arial"/>
                <w:bCs/>
                <w:color w:val="000000" w:themeColor="text1"/>
                <w:sz w:val="24"/>
              </w:rPr>
              <w:t>%</w:t>
            </w:r>
            <w:r w:rsidRPr="00D95DB5">
              <w:rPr>
                <w:rFonts w:ascii="Arial" w:hAnsi="Arial"/>
                <w:bCs/>
                <w:color w:val="000000" w:themeColor="text1"/>
                <w:sz w:val="24"/>
              </w:rPr>
              <w:t xml:space="preserve"> in reading, 16.22</w:t>
            </w:r>
            <w:r w:rsidR="00E81222" w:rsidRPr="00D95DB5">
              <w:rPr>
                <w:rFonts w:ascii="Arial" w:hAnsi="Arial"/>
                <w:bCs/>
                <w:color w:val="000000" w:themeColor="text1"/>
                <w:sz w:val="24"/>
              </w:rPr>
              <w:t>% in math</w:t>
            </w:r>
            <w:r w:rsidRPr="00D95DB5">
              <w:rPr>
                <w:rFonts w:ascii="Arial" w:hAnsi="Arial"/>
                <w:bCs/>
                <w:color w:val="000000" w:themeColor="text1"/>
                <w:sz w:val="24"/>
              </w:rPr>
              <w:t>,</w:t>
            </w:r>
            <w:r w:rsidR="00E81222" w:rsidRPr="00D95DB5">
              <w:rPr>
                <w:rFonts w:ascii="Arial" w:hAnsi="Arial"/>
                <w:bCs/>
                <w:color w:val="000000" w:themeColor="text1"/>
                <w:sz w:val="24"/>
              </w:rPr>
              <w:t xml:space="preserve"> </w:t>
            </w:r>
            <w:r w:rsidRPr="00D95DB5">
              <w:rPr>
                <w:rFonts w:ascii="Arial" w:hAnsi="Arial"/>
                <w:bCs/>
                <w:color w:val="000000" w:themeColor="text1"/>
                <w:sz w:val="24"/>
              </w:rPr>
              <w:t xml:space="preserve">and 70.27% in science.  </w:t>
            </w:r>
            <w:r w:rsidR="00E81222" w:rsidRPr="00D95DB5">
              <w:rPr>
                <w:rFonts w:ascii="Arial" w:hAnsi="Arial"/>
                <w:bCs/>
                <w:color w:val="000000" w:themeColor="text1"/>
                <w:sz w:val="24"/>
              </w:rPr>
              <w:t xml:space="preserve">School proficiency rates for Native American students are </w:t>
            </w:r>
            <w:r w:rsidRPr="00D95DB5">
              <w:rPr>
                <w:rFonts w:ascii="Arial" w:hAnsi="Arial"/>
                <w:bCs/>
                <w:color w:val="000000" w:themeColor="text1"/>
                <w:sz w:val="24"/>
              </w:rPr>
              <w:t>44%, 8%, and 72%,</w:t>
            </w:r>
            <w:r w:rsidR="00E81222" w:rsidRPr="00D95DB5">
              <w:rPr>
                <w:rFonts w:ascii="Arial" w:hAnsi="Arial"/>
                <w:bCs/>
                <w:color w:val="000000" w:themeColor="text1"/>
                <w:sz w:val="24"/>
              </w:rPr>
              <w:t xml:space="preserve"> respectively.</w:t>
            </w:r>
            <w:r w:rsidRPr="00D95DB5">
              <w:rPr>
                <w:rFonts w:ascii="Arial" w:hAnsi="Arial"/>
                <w:bCs/>
                <w:color w:val="000000" w:themeColor="text1"/>
                <w:sz w:val="24"/>
              </w:rPr>
              <w:t xml:space="preserve">  By way of comparison, refer to the following proficiency rates, which are the most recently available data in NM Vistas:</w:t>
            </w:r>
          </w:p>
          <w:p w:rsidR="007F33DE" w:rsidRPr="00D95DB5" w:rsidRDefault="007F33DE" w:rsidP="003A2153">
            <w:pPr>
              <w:pStyle w:val="TableParagraph"/>
              <w:spacing w:line="252" w:lineRule="auto"/>
              <w:ind w:left="107" w:right="134"/>
              <w:rPr>
                <w:rFonts w:ascii="Arial" w:hAnsi="Arial"/>
                <w:bCs/>
                <w:color w:val="000000" w:themeColor="text1"/>
                <w:sz w:val="24"/>
              </w:rPr>
            </w:pPr>
          </w:p>
          <w:tbl>
            <w:tblPr>
              <w:tblStyle w:val="TableGrid"/>
              <w:tblW w:w="9332" w:type="dxa"/>
              <w:tblInd w:w="107" w:type="dxa"/>
              <w:tblLook w:val="04A0" w:firstRow="1" w:lastRow="0" w:firstColumn="1" w:lastColumn="0" w:noHBand="0" w:noVBand="1"/>
            </w:tblPr>
            <w:tblGrid>
              <w:gridCol w:w="2333"/>
              <w:gridCol w:w="2333"/>
              <w:gridCol w:w="2333"/>
              <w:gridCol w:w="2333"/>
            </w:tblGrid>
            <w:tr w:rsidR="007F33DE" w:rsidRPr="00D95DB5" w:rsidTr="007F33DE">
              <w:tc>
                <w:tcPr>
                  <w:tcW w:w="2333" w:type="dxa"/>
                </w:tcPr>
                <w:p w:rsidR="007F33DE" w:rsidRPr="00D95DB5" w:rsidRDefault="007F33DE" w:rsidP="003A2153">
                  <w:pPr>
                    <w:pStyle w:val="TableParagraph"/>
                    <w:spacing w:line="252" w:lineRule="auto"/>
                    <w:ind w:right="134"/>
                    <w:rPr>
                      <w:rFonts w:ascii="Arial" w:hAnsi="Arial"/>
                      <w:bCs/>
                      <w:color w:val="000000" w:themeColor="text1"/>
                      <w:sz w:val="24"/>
                    </w:rPr>
                  </w:pPr>
                  <w:r w:rsidRPr="00D95DB5">
                    <w:rPr>
                      <w:rFonts w:ascii="Arial" w:hAnsi="Arial"/>
                      <w:bCs/>
                      <w:color w:val="000000" w:themeColor="text1"/>
                      <w:sz w:val="24"/>
                    </w:rPr>
                    <w:t>ELA</w:t>
                  </w:r>
                </w:p>
              </w:tc>
              <w:tc>
                <w:tcPr>
                  <w:tcW w:w="2333" w:type="dxa"/>
                </w:tcPr>
                <w:p w:rsidR="007F33DE" w:rsidRPr="00D95DB5" w:rsidRDefault="007F33DE" w:rsidP="003A2153">
                  <w:pPr>
                    <w:pStyle w:val="TableParagraph"/>
                    <w:spacing w:line="252" w:lineRule="auto"/>
                    <w:ind w:right="134"/>
                    <w:rPr>
                      <w:rFonts w:ascii="Arial" w:hAnsi="Arial"/>
                      <w:bCs/>
                      <w:color w:val="000000" w:themeColor="text1"/>
                      <w:sz w:val="24"/>
                    </w:rPr>
                  </w:pPr>
                  <w:r w:rsidRPr="00D95DB5">
                    <w:rPr>
                      <w:rFonts w:ascii="Arial" w:hAnsi="Arial"/>
                      <w:bCs/>
                      <w:color w:val="000000" w:themeColor="text1"/>
                      <w:sz w:val="24"/>
                    </w:rPr>
                    <w:t xml:space="preserve">Middle College </w:t>
                  </w:r>
                </w:p>
              </w:tc>
              <w:tc>
                <w:tcPr>
                  <w:tcW w:w="2333" w:type="dxa"/>
                </w:tcPr>
                <w:p w:rsidR="007F33DE" w:rsidRPr="00D95DB5" w:rsidRDefault="007F33DE" w:rsidP="003A2153">
                  <w:pPr>
                    <w:pStyle w:val="TableParagraph"/>
                    <w:spacing w:line="252" w:lineRule="auto"/>
                    <w:ind w:right="134"/>
                    <w:rPr>
                      <w:rFonts w:ascii="Arial" w:hAnsi="Arial"/>
                      <w:bCs/>
                      <w:color w:val="000000" w:themeColor="text1"/>
                      <w:sz w:val="24"/>
                    </w:rPr>
                  </w:pPr>
                  <w:r w:rsidRPr="00D95DB5">
                    <w:rPr>
                      <w:rFonts w:ascii="Arial" w:hAnsi="Arial"/>
                      <w:bCs/>
                      <w:color w:val="000000" w:themeColor="text1"/>
                      <w:sz w:val="24"/>
                    </w:rPr>
                    <w:t>Gallup Schools</w:t>
                  </w:r>
                </w:p>
              </w:tc>
              <w:tc>
                <w:tcPr>
                  <w:tcW w:w="2333" w:type="dxa"/>
                </w:tcPr>
                <w:p w:rsidR="007F33DE" w:rsidRPr="00D95DB5" w:rsidRDefault="007F33DE" w:rsidP="003A2153">
                  <w:pPr>
                    <w:pStyle w:val="TableParagraph"/>
                    <w:spacing w:line="252" w:lineRule="auto"/>
                    <w:ind w:right="134"/>
                    <w:rPr>
                      <w:rFonts w:ascii="Arial" w:hAnsi="Arial"/>
                      <w:bCs/>
                      <w:color w:val="000000" w:themeColor="text1"/>
                      <w:sz w:val="24"/>
                    </w:rPr>
                  </w:pPr>
                  <w:r w:rsidRPr="00D95DB5">
                    <w:rPr>
                      <w:rFonts w:ascii="Arial" w:hAnsi="Arial"/>
                      <w:bCs/>
                      <w:color w:val="000000" w:themeColor="text1"/>
                      <w:sz w:val="24"/>
                    </w:rPr>
                    <w:t>State of NM</w:t>
                  </w:r>
                </w:p>
              </w:tc>
            </w:tr>
            <w:tr w:rsidR="007F33DE" w:rsidRPr="00D95DB5" w:rsidTr="007F33DE">
              <w:tc>
                <w:tcPr>
                  <w:tcW w:w="2333" w:type="dxa"/>
                </w:tcPr>
                <w:p w:rsidR="007F33DE" w:rsidRPr="00D95DB5" w:rsidRDefault="007F33DE" w:rsidP="003A2153">
                  <w:pPr>
                    <w:pStyle w:val="TableParagraph"/>
                    <w:spacing w:line="252" w:lineRule="auto"/>
                    <w:ind w:right="134"/>
                    <w:rPr>
                      <w:rFonts w:ascii="Arial" w:hAnsi="Arial"/>
                      <w:bCs/>
                      <w:color w:val="000000" w:themeColor="text1"/>
                      <w:sz w:val="24"/>
                    </w:rPr>
                  </w:pPr>
                  <w:r w:rsidRPr="00D95DB5">
                    <w:rPr>
                      <w:rFonts w:ascii="Arial" w:hAnsi="Arial"/>
                      <w:bCs/>
                      <w:color w:val="000000" w:themeColor="text1"/>
                      <w:sz w:val="24"/>
                    </w:rPr>
                    <w:t>2022-2023</w:t>
                  </w:r>
                </w:p>
              </w:tc>
              <w:tc>
                <w:tcPr>
                  <w:tcW w:w="2333" w:type="dxa"/>
                </w:tcPr>
                <w:p w:rsidR="007F33DE" w:rsidRPr="00D95DB5" w:rsidRDefault="007F33DE" w:rsidP="003A2153">
                  <w:pPr>
                    <w:pStyle w:val="TableParagraph"/>
                    <w:spacing w:line="252" w:lineRule="auto"/>
                    <w:ind w:right="134"/>
                    <w:rPr>
                      <w:rFonts w:ascii="Arial" w:hAnsi="Arial"/>
                      <w:bCs/>
                      <w:color w:val="000000" w:themeColor="text1"/>
                      <w:sz w:val="24"/>
                    </w:rPr>
                  </w:pPr>
                  <w:r w:rsidRPr="00D95DB5">
                    <w:rPr>
                      <w:rFonts w:ascii="Arial" w:hAnsi="Arial"/>
                      <w:bCs/>
                      <w:color w:val="000000" w:themeColor="text1"/>
                      <w:sz w:val="24"/>
                    </w:rPr>
                    <w:t>55</w:t>
                  </w:r>
                </w:p>
              </w:tc>
              <w:tc>
                <w:tcPr>
                  <w:tcW w:w="2333" w:type="dxa"/>
                </w:tcPr>
                <w:p w:rsidR="007F33DE" w:rsidRPr="00D95DB5" w:rsidRDefault="007F33DE" w:rsidP="003A2153">
                  <w:pPr>
                    <w:pStyle w:val="TableParagraph"/>
                    <w:spacing w:line="252" w:lineRule="auto"/>
                    <w:ind w:right="134"/>
                    <w:rPr>
                      <w:rFonts w:ascii="Arial" w:hAnsi="Arial"/>
                      <w:bCs/>
                      <w:color w:val="000000" w:themeColor="text1"/>
                      <w:sz w:val="24"/>
                    </w:rPr>
                  </w:pPr>
                  <w:r w:rsidRPr="00D95DB5">
                    <w:rPr>
                      <w:rFonts w:ascii="Arial" w:hAnsi="Arial"/>
                      <w:bCs/>
                      <w:color w:val="000000" w:themeColor="text1"/>
                      <w:sz w:val="24"/>
                    </w:rPr>
                    <w:t>28</w:t>
                  </w:r>
                </w:p>
              </w:tc>
              <w:tc>
                <w:tcPr>
                  <w:tcW w:w="2333" w:type="dxa"/>
                </w:tcPr>
                <w:p w:rsidR="007F33DE" w:rsidRPr="00D95DB5" w:rsidRDefault="007F33DE" w:rsidP="003A2153">
                  <w:pPr>
                    <w:pStyle w:val="TableParagraph"/>
                    <w:spacing w:line="252" w:lineRule="auto"/>
                    <w:ind w:right="134"/>
                    <w:rPr>
                      <w:rFonts w:ascii="Arial" w:hAnsi="Arial"/>
                      <w:bCs/>
                      <w:color w:val="000000" w:themeColor="text1"/>
                      <w:sz w:val="24"/>
                    </w:rPr>
                  </w:pPr>
                  <w:r w:rsidRPr="00D95DB5">
                    <w:rPr>
                      <w:rFonts w:ascii="Arial" w:hAnsi="Arial"/>
                      <w:bCs/>
                      <w:color w:val="000000" w:themeColor="text1"/>
                      <w:sz w:val="24"/>
                    </w:rPr>
                    <w:t>38</w:t>
                  </w:r>
                </w:p>
              </w:tc>
            </w:tr>
          </w:tbl>
          <w:p w:rsidR="007F33DE" w:rsidRPr="00D95DB5" w:rsidRDefault="007F33DE" w:rsidP="003A2153">
            <w:pPr>
              <w:pStyle w:val="TableParagraph"/>
              <w:spacing w:line="252" w:lineRule="auto"/>
              <w:ind w:left="107" w:right="134"/>
              <w:rPr>
                <w:rFonts w:ascii="Arial" w:hAnsi="Arial"/>
                <w:bCs/>
                <w:color w:val="000000" w:themeColor="text1"/>
                <w:sz w:val="24"/>
              </w:rPr>
            </w:pPr>
          </w:p>
          <w:tbl>
            <w:tblPr>
              <w:tblStyle w:val="TableGrid"/>
              <w:tblW w:w="9332" w:type="dxa"/>
              <w:tblInd w:w="107" w:type="dxa"/>
              <w:tblLook w:val="04A0" w:firstRow="1" w:lastRow="0" w:firstColumn="1" w:lastColumn="0" w:noHBand="0" w:noVBand="1"/>
            </w:tblPr>
            <w:tblGrid>
              <w:gridCol w:w="2333"/>
              <w:gridCol w:w="2333"/>
              <w:gridCol w:w="2333"/>
              <w:gridCol w:w="2333"/>
            </w:tblGrid>
            <w:tr w:rsidR="007F33DE" w:rsidRPr="00D95DB5" w:rsidTr="007F33DE">
              <w:tc>
                <w:tcPr>
                  <w:tcW w:w="2333" w:type="dxa"/>
                </w:tcPr>
                <w:p w:rsidR="007F33DE" w:rsidRPr="00D95DB5" w:rsidRDefault="007F33DE" w:rsidP="007F33DE">
                  <w:pPr>
                    <w:pStyle w:val="TableParagraph"/>
                    <w:spacing w:line="252" w:lineRule="auto"/>
                    <w:ind w:right="134"/>
                    <w:rPr>
                      <w:rFonts w:ascii="Arial" w:hAnsi="Arial"/>
                      <w:bCs/>
                      <w:color w:val="000000" w:themeColor="text1"/>
                      <w:sz w:val="24"/>
                    </w:rPr>
                  </w:pPr>
                  <w:r w:rsidRPr="00D95DB5">
                    <w:rPr>
                      <w:rFonts w:ascii="Arial" w:hAnsi="Arial"/>
                      <w:bCs/>
                      <w:color w:val="000000" w:themeColor="text1"/>
                      <w:sz w:val="24"/>
                    </w:rPr>
                    <w:t>Math</w:t>
                  </w:r>
                </w:p>
              </w:tc>
              <w:tc>
                <w:tcPr>
                  <w:tcW w:w="2333" w:type="dxa"/>
                </w:tcPr>
                <w:p w:rsidR="007F33DE" w:rsidRPr="00D95DB5" w:rsidRDefault="007F33DE" w:rsidP="007F33DE">
                  <w:pPr>
                    <w:pStyle w:val="TableParagraph"/>
                    <w:spacing w:line="252" w:lineRule="auto"/>
                    <w:ind w:right="134"/>
                    <w:rPr>
                      <w:rFonts w:ascii="Arial" w:hAnsi="Arial"/>
                      <w:bCs/>
                      <w:color w:val="000000" w:themeColor="text1"/>
                      <w:sz w:val="24"/>
                    </w:rPr>
                  </w:pPr>
                  <w:r w:rsidRPr="00D95DB5">
                    <w:rPr>
                      <w:rFonts w:ascii="Arial" w:hAnsi="Arial"/>
                      <w:bCs/>
                      <w:color w:val="000000" w:themeColor="text1"/>
                      <w:sz w:val="24"/>
                    </w:rPr>
                    <w:t xml:space="preserve">Middle College </w:t>
                  </w:r>
                </w:p>
              </w:tc>
              <w:tc>
                <w:tcPr>
                  <w:tcW w:w="2333" w:type="dxa"/>
                </w:tcPr>
                <w:p w:rsidR="007F33DE" w:rsidRPr="00D95DB5" w:rsidRDefault="007F33DE" w:rsidP="007F33DE">
                  <w:pPr>
                    <w:pStyle w:val="TableParagraph"/>
                    <w:spacing w:line="252" w:lineRule="auto"/>
                    <w:ind w:right="134"/>
                    <w:rPr>
                      <w:rFonts w:ascii="Arial" w:hAnsi="Arial"/>
                      <w:bCs/>
                      <w:color w:val="000000" w:themeColor="text1"/>
                      <w:sz w:val="24"/>
                    </w:rPr>
                  </w:pPr>
                  <w:r w:rsidRPr="00D95DB5">
                    <w:rPr>
                      <w:rFonts w:ascii="Arial" w:hAnsi="Arial"/>
                      <w:bCs/>
                      <w:color w:val="000000" w:themeColor="text1"/>
                      <w:sz w:val="24"/>
                    </w:rPr>
                    <w:t>Gallup Schools</w:t>
                  </w:r>
                </w:p>
              </w:tc>
              <w:tc>
                <w:tcPr>
                  <w:tcW w:w="2333" w:type="dxa"/>
                </w:tcPr>
                <w:p w:rsidR="007F33DE" w:rsidRPr="00D95DB5" w:rsidRDefault="007F33DE" w:rsidP="007F33DE">
                  <w:pPr>
                    <w:pStyle w:val="TableParagraph"/>
                    <w:spacing w:line="252" w:lineRule="auto"/>
                    <w:ind w:right="134"/>
                    <w:rPr>
                      <w:rFonts w:ascii="Arial" w:hAnsi="Arial"/>
                      <w:bCs/>
                      <w:color w:val="000000" w:themeColor="text1"/>
                      <w:sz w:val="24"/>
                    </w:rPr>
                  </w:pPr>
                  <w:r w:rsidRPr="00D95DB5">
                    <w:rPr>
                      <w:rFonts w:ascii="Arial" w:hAnsi="Arial"/>
                      <w:bCs/>
                      <w:color w:val="000000" w:themeColor="text1"/>
                      <w:sz w:val="24"/>
                    </w:rPr>
                    <w:t>State of NM</w:t>
                  </w:r>
                </w:p>
              </w:tc>
            </w:tr>
            <w:tr w:rsidR="007F33DE" w:rsidRPr="00D95DB5" w:rsidTr="007F33DE">
              <w:tc>
                <w:tcPr>
                  <w:tcW w:w="2333" w:type="dxa"/>
                </w:tcPr>
                <w:p w:rsidR="007F33DE" w:rsidRPr="00D95DB5" w:rsidRDefault="007F33DE" w:rsidP="007F33DE">
                  <w:pPr>
                    <w:pStyle w:val="TableParagraph"/>
                    <w:spacing w:line="252" w:lineRule="auto"/>
                    <w:ind w:right="134"/>
                    <w:rPr>
                      <w:rFonts w:ascii="Arial" w:hAnsi="Arial"/>
                      <w:bCs/>
                      <w:color w:val="000000" w:themeColor="text1"/>
                      <w:sz w:val="24"/>
                    </w:rPr>
                  </w:pPr>
                  <w:r w:rsidRPr="00D95DB5">
                    <w:rPr>
                      <w:rFonts w:ascii="Arial" w:hAnsi="Arial"/>
                      <w:bCs/>
                      <w:color w:val="000000" w:themeColor="text1"/>
                      <w:sz w:val="24"/>
                    </w:rPr>
                    <w:t>2022-2023</w:t>
                  </w:r>
                </w:p>
              </w:tc>
              <w:tc>
                <w:tcPr>
                  <w:tcW w:w="2333" w:type="dxa"/>
                </w:tcPr>
                <w:p w:rsidR="007F33DE" w:rsidRPr="00D95DB5" w:rsidRDefault="007F33DE" w:rsidP="007F33DE">
                  <w:pPr>
                    <w:pStyle w:val="TableParagraph"/>
                    <w:spacing w:line="252" w:lineRule="auto"/>
                    <w:ind w:right="134"/>
                    <w:rPr>
                      <w:rFonts w:ascii="Arial" w:hAnsi="Arial"/>
                      <w:bCs/>
                      <w:color w:val="000000" w:themeColor="text1"/>
                      <w:sz w:val="24"/>
                    </w:rPr>
                  </w:pPr>
                  <w:r w:rsidRPr="00D95DB5">
                    <w:rPr>
                      <w:rFonts w:ascii="Arial" w:hAnsi="Arial"/>
                      <w:bCs/>
                      <w:color w:val="000000" w:themeColor="text1"/>
                      <w:sz w:val="24"/>
                    </w:rPr>
                    <w:t>25</w:t>
                  </w:r>
                </w:p>
              </w:tc>
              <w:tc>
                <w:tcPr>
                  <w:tcW w:w="2333" w:type="dxa"/>
                </w:tcPr>
                <w:p w:rsidR="007F33DE" w:rsidRPr="00D95DB5" w:rsidRDefault="007F33DE" w:rsidP="007F33DE">
                  <w:pPr>
                    <w:pStyle w:val="TableParagraph"/>
                    <w:spacing w:line="252" w:lineRule="auto"/>
                    <w:ind w:right="134"/>
                    <w:rPr>
                      <w:rFonts w:ascii="Arial" w:hAnsi="Arial"/>
                      <w:bCs/>
                      <w:color w:val="000000" w:themeColor="text1"/>
                      <w:sz w:val="24"/>
                    </w:rPr>
                  </w:pPr>
                  <w:r w:rsidRPr="00D95DB5">
                    <w:rPr>
                      <w:rFonts w:ascii="Arial" w:hAnsi="Arial"/>
                      <w:bCs/>
                      <w:color w:val="000000" w:themeColor="text1"/>
                      <w:sz w:val="24"/>
                    </w:rPr>
                    <w:t>18</w:t>
                  </w:r>
                </w:p>
              </w:tc>
              <w:tc>
                <w:tcPr>
                  <w:tcW w:w="2333" w:type="dxa"/>
                </w:tcPr>
                <w:p w:rsidR="007F33DE" w:rsidRPr="00D95DB5" w:rsidRDefault="007F33DE" w:rsidP="007F33DE">
                  <w:pPr>
                    <w:pStyle w:val="TableParagraph"/>
                    <w:spacing w:line="252" w:lineRule="auto"/>
                    <w:ind w:right="134"/>
                    <w:rPr>
                      <w:rFonts w:ascii="Arial" w:hAnsi="Arial"/>
                      <w:bCs/>
                      <w:color w:val="000000" w:themeColor="text1"/>
                      <w:sz w:val="24"/>
                    </w:rPr>
                  </w:pPr>
                  <w:r w:rsidRPr="00D95DB5">
                    <w:rPr>
                      <w:rFonts w:ascii="Arial" w:hAnsi="Arial"/>
                      <w:bCs/>
                      <w:color w:val="000000" w:themeColor="text1"/>
                      <w:sz w:val="24"/>
                    </w:rPr>
                    <w:t>24</w:t>
                  </w:r>
                </w:p>
              </w:tc>
            </w:tr>
          </w:tbl>
          <w:p w:rsidR="007F33DE" w:rsidRPr="00D95DB5" w:rsidRDefault="007F33DE" w:rsidP="003A2153">
            <w:pPr>
              <w:pStyle w:val="TableParagraph"/>
              <w:spacing w:line="252" w:lineRule="auto"/>
              <w:ind w:left="107" w:right="134"/>
              <w:rPr>
                <w:rFonts w:ascii="Arial" w:hAnsi="Arial"/>
                <w:bCs/>
                <w:color w:val="000000" w:themeColor="text1"/>
                <w:sz w:val="24"/>
              </w:rPr>
            </w:pPr>
          </w:p>
          <w:tbl>
            <w:tblPr>
              <w:tblStyle w:val="TableGrid"/>
              <w:tblW w:w="9332" w:type="dxa"/>
              <w:tblInd w:w="107" w:type="dxa"/>
              <w:tblLook w:val="04A0" w:firstRow="1" w:lastRow="0" w:firstColumn="1" w:lastColumn="0" w:noHBand="0" w:noVBand="1"/>
            </w:tblPr>
            <w:tblGrid>
              <w:gridCol w:w="2333"/>
              <w:gridCol w:w="2333"/>
              <w:gridCol w:w="2333"/>
              <w:gridCol w:w="2333"/>
            </w:tblGrid>
            <w:tr w:rsidR="007F33DE" w:rsidRPr="00D95DB5" w:rsidTr="007F33DE">
              <w:tc>
                <w:tcPr>
                  <w:tcW w:w="2333" w:type="dxa"/>
                </w:tcPr>
                <w:p w:rsidR="007F33DE" w:rsidRPr="00D95DB5" w:rsidRDefault="007F33DE" w:rsidP="007F33DE">
                  <w:pPr>
                    <w:pStyle w:val="TableParagraph"/>
                    <w:spacing w:line="252" w:lineRule="auto"/>
                    <w:ind w:right="134"/>
                    <w:rPr>
                      <w:rFonts w:ascii="Arial" w:hAnsi="Arial"/>
                      <w:bCs/>
                      <w:color w:val="000000" w:themeColor="text1"/>
                      <w:sz w:val="24"/>
                    </w:rPr>
                  </w:pPr>
                  <w:r w:rsidRPr="00D95DB5">
                    <w:rPr>
                      <w:rFonts w:ascii="Arial" w:hAnsi="Arial"/>
                      <w:bCs/>
                      <w:color w:val="000000" w:themeColor="text1"/>
                      <w:sz w:val="24"/>
                    </w:rPr>
                    <w:t>Science</w:t>
                  </w:r>
                </w:p>
              </w:tc>
              <w:tc>
                <w:tcPr>
                  <w:tcW w:w="2333" w:type="dxa"/>
                </w:tcPr>
                <w:p w:rsidR="007F33DE" w:rsidRPr="00D95DB5" w:rsidRDefault="007F33DE" w:rsidP="007F33DE">
                  <w:pPr>
                    <w:pStyle w:val="TableParagraph"/>
                    <w:spacing w:line="252" w:lineRule="auto"/>
                    <w:ind w:right="134"/>
                    <w:rPr>
                      <w:rFonts w:ascii="Arial" w:hAnsi="Arial"/>
                      <w:bCs/>
                      <w:color w:val="000000" w:themeColor="text1"/>
                      <w:sz w:val="24"/>
                    </w:rPr>
                  </w:pPr>
                  <w:r w:rsidRPr="00D95DB5">
                    <w:rPr>
                      <w:rFonts w:ascii="Arial" w:hAnsi="Arial"/>
                      <w:bCs/>
                      <w:color w:val="000000" w:themeColor="text1"/>
                      <w:sz w:val="24"/>
                    </w:rPr>
                    <w:t xml:space="preserve">Middle College </w:t>
                  </w:r>
                </w:p>
              </w:tc>
              <w:tc>
                <w:tcPr>
                  <w:tcW w:w="2333" w:type="dxa"/>
                </w:tcPr>
                <w:p w:rsidR="007F33DE" w:rsidRPr="00D95DB5" w:rsidRDefault="007F33DE" w:rsidP="007F33DE">
                  <w:pPr>
                    <w:pStyle w:val="TableParagraph"/>
                    <w:spacing w:line="252" w:lineRule="auto"/>
                    <w:ind w:right="134"/>
                    <w:rPr>
                      <w:rFonts w:ascii="Arial" w:hAnsi="Arial"/>
                      <w:bCs/>
                      <w:color w:val="000000" w:themeColor="text1"/>
                      <w:sz w:val="24"/>
                    </w:rPr>
                  </w:pPr>
                  <w:r w:rsidRPr="00D95DB5">
                    <w:rPr>
                      <w:rFonts w:ascii="Arial" w:hAnsi="Arial"/>
                      <w:bCs/>
                      <w:color w:val="000000" w:themeColor="text1"/>
                      <w:sz w:val="24"/>
                    </w:rPr>
                    <w:t>Gallup Schools</w:t>
                  </w:r>
                </w:p>
              </w:tc>
              <w:tc>
                <w:tcPr>
                  <w:tcW w:w="2333" w:type="dxa"/>
                </w:tcPr>
                <w:p w:rsidR="007F33DE" w:rsidRPr="00D95DB5" w:rsidRDefault="007F33DE" w:rsidP="007F33DE">
                  <w:pPr>
                    <w:pStyle w:val="TableParagraph"/>
                    <w:spacing w:line="252" w:lineRule="auto"/>
                    <w:ind w:right="134"/>
                    <w:rPr>
                      <w:rFonts w:ascii="Arial" w:hAnsi="Arial"/>
                      <w:bCs/>
                      <w:color w:val="000000" w:themeColor="text1"/>
                      <w:sz w:val="24"/>
                    </w:rPr>
                  </w:pPr>
                  <w:r w:rsidRPr="00D95DB5">
                    <w:rPr>
                      <w:rFonts w:ascii="Arial" w:hAnsi="Arial"/>
                      <w:bCs/>
                      <w:color w:val="000000" w:themeColor="text1"/>
                      <w:sz w:val="24"/>
                    </w:rPr>
                    <w:t>State of NM</w:t>
                  </w:r>
                </w:p>
              </w:tc>
            </w:tr>
            <w:tr w:rsidR="007F33DE" w:rsidRPr="00D95DB5" w:rsidTr="007F33DE">
              <w:tc>
                <w:tcPr>
                  <w:tcW w:w="2333" w:type="dxa"/>
                </w:tcPr>
                <w:p w:rsidR="007F33DE" w:rsidRPr="00D95DB5" w:rsidRDefault="007F33DE" w:rsidP="007F33DE">
                  <w:pPr>
                    <w:pStyle w:val="TableParagraph"/>
                    <w:spacing w:line="252" w:lineRule="auto"/>
                    <w:ind w:right="134"/>
                    <w:rPr>
                      <w:rFonts w:ascii="Arial" w:hAnsi="Arial"/>
                      <w:bCs/>
                      <w:color w:val="000000" w:themeColor="text1"/>
                      <w:sz w:val="24"/>
                    </w:rPr>
                  </w:pPr>
                  <w:r w:rsidRPr="00D95DB5">
                    <w:rPr>
                      <w:rFonts w:ascii="Arial" w:hAnsi="Arial"/>
                      <w:bCs/>
                      <w:color w:val="000000" w:themeColor="text1"/>
                      <w:sz w:val="24"/>
                    </w:rPr>
                    <w:t>2022-2023</w:t>
                  </w:r>
                </w:p>
              </w:tc>
              <w:tc>
                <w:tcPr>
                  <w:tcW w:w="2333" w:type="dxa"/>
                </w:tcPr>
                <w:p w:rsidR="007F33DE" w:rsidRPr="00D95DB5" w:rsidRDefault="007F33DE" w:rsidP="007F33DE">
                  <w:pPr>
                    <w:pStyle w:val="TableParagraph"/>
                    <w:spacing w:line="252" w:lineRule="auto"/>
                    <w:ind w:right="134"/>
                    <w:rPr>
                      <w:rFonts w:ascii="Arial" w:hAnsi="Arial"/>
                      <w:bCs/>
                      <w:color w:val="000000" w:themeColor="text1"/>
                      <w:sz w:val="24"/>
                    </w:rPr>
                  </w:pPr>
                  <w:r w:rsidRPr="00D95DB5">
                    <w:rPr>
                      <w:rFonts w:ascii="Arial" w:hAnsi="Arial"/>
                      <w:bCs/>
                      <w:color w:val="000000" w:themeColor="text1"/>
                      <w:sz w:val="24"/>
                    </w:rPr>
                    <w:t>57.5</w:t>
                  </w:r>
                </w:p>
              </w:tc>
              <w:tc>
                <w:tcPr>
                  <w:tcW w:w="2333" w:type="dxa"/>
                </w:tcPr>
                <w:p w:rsidR="007F33DE" w:rsidRPr="00D95DB5" w:rsidRDefault="007F33DE" w:rsidP="007F33DE">
                  <w:pPr>
                    <w:pStyle w:val="TableParagraph"/>
                    <w:spacing w:line="252" w:lineRule="auto"/>
                    <w:ind w:right="134"/>
                    <w:rPr>
                      <w:rFonts w:ascii="Arial" w:hAnsi="Arial"/>
                      <w:bCs/>
                      <w:color w:val="000000" w:themeColor="text1"/>
                      <w:sz w:val="24"/>
                    </w:rPr>
                  </w:pPr>
                  <w:r w:rsidRPr="00D95DB5">
                    <w:rPr>
                      <w:rFonts w:ascii="Arial" w:hAnsi="Arial"/>
                      <w:bCs/>
                      <w:color w:val="000000" w:themeColor="text1"/>
                      <w:sz w:val="24"/>
                    </w:rPr>
                    <w:t>24</w:t>
                  </w:r>
                </w:p>
              </w:tc>
              <w:tc>
                <w:tcPr>
                  <w:tcW w:w="2333" w:type="dxa"/>
                </w:tcPr>
                <w:p w:rsidR="007F33DE" w:rsidRPr="00D95DB5" w:rsidRDefault="007F33DE" w:rsidP="007F33DE">
                  <w:pPr>
                    <w:pStyle w:val="TableParagraph"/>
                    <w:spacing w:line="252" w:lineRule="auto"/>
                    <w:ind w:right="134"/>
                    <w:rPr>
                      <w:rFonts w:ascii="Arial" w:hAnsi="Arial"/>
                      <w:bCs/>
                      <w:color w:val="000000" w:themeColor="text1"/>
                      <w:sz w:val="24"/>
                    </w:rPr>
                  </w:pPr>
                  <w:r w:rsidRPr="00D95DB5">
                    <w:rPr>
                      <w:rFonts w:ascii="Arial" w:hAnsi="Arial"/>
                      <w:bCs/>
                      <w:color w:val="000000" w:themeColor="text1"/>
                      <w:sz w:val="24"/>
                    </w:rPr>
                    <w:t>34</w:t>
                  </w:r>
                </w:p>
              </w:tc>
            </w:tr>
          </w:tbl>
          <w:p w:rsidR="007F33DE" w:rsidRPr="00D95DB5" w:rsidRDefault="007F33DE" w:rsidP="003A2153">
            <w:pPr>
              <w:pStyle w:val="TableParagraph"/>
              <w:spacing w:line="252" w:lineRule="auto"/>
              <w:ind w:left="107" w:right="134"/>
              <w:rPr>
                <w:rFonts w:ascii="Arial" w:hAnsi="Arial"/>
                <w:bCs/>
                <w:color w:val="000000" w:themeColor="text1"/>
                <w:sz w:val="24"/>
              </w:rPr>
            </w:pPr>
          </w:p>
          <w:p w:rsidR="00926823" w:rsidRPr="00D95DB5" w:rsidRDefault="00AD118E" w:rsidP="003A2153">
            <w:pPr>
              <w:pStyle w:val="TableParagraph"/>
              <w:spacing w:line="252" w:lineRule="auto"/>
              <w:ind w:left="107" w:right="134"/>
              <w:rPr>
                <w:rFonts w:ascii="Arial" w:hAnsi="Arial"/>
                <w:bCs/>
                <w:color w:val="000000" w:themeColor="text1"/>
                <w:sz w:val="24"/>
              </w:rPr>
            </w:pPr>
            <w:r w:rsidRPr="00D95DB5">
              <w:rPr>
                <w:rFonts w:ascii="Arial" w:hAnsi="Arial"/>
                <w:bCs/>
                <w:color w:val="000000" w:themeColor="text1"/>
                <w:sz w:val="24"/>
              </w:rPr>
              <w:t>Further, MCHS has been designated a spotlight school by the PED.</w:t>
            </w:r>
            <w:r w:rsidR="003A2153" w:rsidRPr="00D95DB5">
              <w:rPr>
                <w:rFonts w:ascii="Arial" w:hAnsi="Arial"/>
                <w:bCs/>
                <w:color w:val="000000" w:themeColor="text1"/>
                <w:sz w:val="24"/>
              </w:rPr>
              <w:t xml:space="preserve">  </w:t>
            </w:r>
          </w:p>
        </w:tc>
      </w:tr>
      <w:tr w:rsidR="00926823" w:rsidRPr="00D95DB5" w:rsidTr="00185549">
        <w:trPr>
          <w:trHeight w:val="1448"/>
        </w:trPr>
        <w:tc>
          <w:tcPr>
            <w:tcW w:w="9352" w:type="dxa"/>
          </w:tcPr>
          <w:p w:rsidR="00F72F34" w:rsidRPr="00D95DB5" w:rsidRDefault="00F72F34">
            <w:pPr>
              <w:pStyle w:val="TableParagraph"/>
              <w:spacing w:line="201" w:lineRule="exact"/>
              <w:ind w:left="107"/>
              <w:rPr>
                <w:rFonts w:ascii="Arial" w:hAnsi="Arial" w:cs="Arial"/>
                <w:b/>
                <w:color w:val="C00000"/>
                <w:sz w:val="24"/>
                <w:szCs w:val="24"/>
              </w:rPr>
            </w:pPr>
          </w:p>
          <w:p w:rsidR="00926823" w:rsidRPr="00D95DB5" w:rsidRDefault="00F72F34" w:rsidP="007C64E7">
            <w:pPr>
              <w:pStyle w:val="TableParagraph"/>
              <w:ind w:left="101"/>
              <w:rPr>
                <w:sz w:val="18"/>
              </w:rPr>
            </w:pPr>
            <w:r w:rsidRPr="00D95DB5">
              <w:rPr>
                <w:rFonts w:ascii="Arial" w:hAnsi="Arial" w:cs="Arial"/>
                <w:b/>
                <w:color w:val="C00000"/>
                <w:sz w:val="24"/>
                <w:szCs w:val="24"/>
              </w:rPr>
              <w:t>Background</w:t>
            </w:r>
            <w:r w:rsidR="0056055E" w:rsidRPr="00D95DB5">
              <w:rPr>
                <w:rFonts w:ascii="Arial" w:hAnsi="Arial" w:cs="Arial"/>
                <w:b/>
                <w:color w:val="C00000"/>
                <w:sz w:val="24"/>
                <w:szCs w:val="24"/>
              </w:rPr>
              <w:t xml:space="preserve">:  </w:t>
            </w:r>
            <w:r w:rsidR="0056055E" w:rsidRPr="00D95DB5">
              <w:rPr>
                <w:rFonts w:ascii="Arial" w:hAnsi="Arial" w:cs="Arial"/>
                <w:bCs/>
                <w:color w:val="000000" w:themeColor="text1"/>
                <w:sz w:val="24"/>
                <w:szCs w:val="24"/>
              </w:rPr>
              <w:t xml:space="preserve">MCHS is an early college high school that has earned </w:t>
            </w:r>
            <w:r w:rsidR="002E67C8" w:rsidRPr="00D95DB5">
              <w:rPr>
                <w:rFonts w:ascii="Arial" w:hAnsi="Arial" w:cs="Arial"/>
                <w:bCs/>
                <w:color w:val="000000" w:themeColor="text1"/>
                <w:sz w:val="24"/>
                <w:szCs w:val="24"/>
              </w:rPr>
              <w:t>spotlight</w:t>
            </w:r>
            <w:r w:rsidR="0056055E" w:rsidRPr="00D95DB5">
              <w:rPr>
                <w:rFonts w:ascii="Arial" w:hAnsi="Arial" w:cs="Arial"/>
                <w:bCs/>
                <w:color w:val="000000" w:themeColor="text1"/>
                <w:sz w:val="24"/>
                <w:szCs w:val="24"/>
              </w:rPr>
              <w:t xml:space="preserve"> designation by the Public Education Department</w:t>
            </w:r>
            <w:r w:rsidR="007C64E7" w:rsidRPr="00D95DB5">
              <w:rPr>
                <w:rFonts w:ascii="Arial" w:hAnsi="Arial" w:cs="Arial"/>
                <w:bCs/>
                <w:color w:val="000000" w:themeColor="text1"/>
                <w:sz w:val="24"/>
                <w:szCs w:val="24"/>
              </w:rPr>
              <w:t>.</w:t>
            </w:r>
            <w:r w:rsidR="0056055E" w:rsidRPr="00D95DB5">
              <w:rPr>
                <w:rFonts w:ascii="Arial" w:hAnsi="Arial" w:cs="Arial"/>
                <w:bCs/>
                <w:color w:val="000000" w:themeColor="text1"/>
                <w:sz w:val="24"/>
                <w:szCs w:val="24"/>
              </w:rPr>
              <w:t xml:space="preserve">  T</w:t>
            </w:r>
            <w:r w:rsidR="002E67C8" w:rsidRPr="00D95DB5">
              <w:rPr>
                <w:rFonts w:ascii="Arial" w:hAnsi="Arial" w:cs="Arial"/>
                <w:bCs/>
                <w:color w:val="000000" w:themeColor="text1"/>
                <w:sz w:val="24"/>
                <w:szCs w:val="24"/>
              </w:rPr>
              <w:t xml:space="preserve">otal enrollment is 155 students, and the </w:t>
            </w:r>
            <w:r w:rsidR="0056055E" w:rsidRPr="00D95DB5">
              <w:rPr>
                <w:rFonts w:ascii="Arial" w:hAnsi="Arial" w:cs="Arial"/>
                <w:bCs/>
                <w:color w:val="000000" w:themeColor="text1"/>
                <w:sz w:val="24"/>
                <w:szCs w:val="24"/>
              </w:rPr>
              <w:t xml:space="preserve">majority of the school’s </w:t>
            </w:r>
            <w:r w:rsidR="00464F60" w:rsidRPr="00D95DB5">
              <w:rPr>
                <w:rFonts w:ascii="Arial" w:hAnsi="Arial" w:cs="Arial"/>
                <w:bCs/>
                <w:color w:val="000000" w:themeColor="text1"/>
                <w:sz w:val="24"/>
                <w:szCs w:val="24"/>
              </w:rPr>
              <w:t xml:space="preserve">student </w:t>
            </w:r>
            <w:r w:rsidR="0056055E" w:rsidRPr="00D95DB5">
              <w:rPr>
                <w:rFonts w:ascii="Arial" w:hAnsi="Arial" w:cs="Arial"/>
                <w:bCs/>
                <w:color w:val="000000" w:themeColor="text1"/>
                <w:sz w:val="24"/>
                <w:szCs w:val="24"/>
              </w:rPr>
              <w:t>enrollment is Native American</w:t>
            </w:r>
            <w:r w:rsidR="007C64E7" w:rsidRPr="00D95DB5">
              <w:rPr>
                <w:rFonts w:ascii="Arial" w:hAnsi="Arial" w:cs="Arial"/>
                <w:bCs/>
                <w:color w:val="000000" w:themeColor="text1"/>
                <w:sz w:val="24"/>
                <w:szCs w:val="24"/>
              </w:rPr>
              <w:t xml:space="preserve">, </w:t>
            </w:r>
            <w:r w:rsidR="0033535F" w:rsidRPr="00D95DB5">
              <w:rPr>
                <w:rFonts w:ascii="Arial" w:hAnsi="Arial" w:cs="Arial"/>
                <w:bCs/>
                <w:color w:val="000000" w:themeColor="text1"/>
                <w:sz w:val="24"/>
                <w:szCs w:val="24"/>
              </w:rPr>
              <w:t>increasing from</w:t>
            </w:r>
            <w:r w:rsidR="007C64E7" w:rsidRPr="00D95DB5">
              <w:rPr>
                <w:rFonts w:ascii="Arial" w:hAnsi="Arial" w:cs="Arial"/>
                <w:bCs/>
                <w:color w:val="000000" w:themeColor="text1"/>
                <w:sz w:val="24"/>
                <w:szCs w:val="24"/>
              </w:rPr>
              <w:t xml:space="preserve"> 73%</w:t>
            </w:r>
            <w:r w:rsidR="0033535F" w:rsidRPr="00D95DB5">
              <w:rPr>
                <w:rFonts w:ascii="Arial" w:hAnsi="Arial" w:cs="Arial"/>
                <w:bCs/>
                <w:color w:val="000000" w:themeColor="text1"/>
                <w:sz w:val="24"/>
                <w:szCs w:val="24"/>
              </w:rPr>
              <w:t xml:space="preserve"> to 80% over the previous school year</w:t>
            </w:r>
            <w:r w:rsidR="007C64E7" w:rsidRPr="00D95DB5">
              <w:rPr>
                <w:rFonts w:ascii="Arial" w:hAnsi="Arial" w:cs="Arial"/>
                <w:bCs/>
                <w:color w:val="000000" w:themeColor="text1"/>
                <w:sz w:val="24"/>
                <w:szCs w:val="24"/>
              </w:rPr>
              <w:t xml:space="preserve">. </w:t>
            </w:r>
            <w:r w:rsidRPr="00D95DB5">
              <w:rPr>
                <w:rFonts w:ascii="Arial" w:hAnsi="Arial" w:cs="Arial"/>
                <w:b/>
                <w:i/>
                <w:color w:val="C00000"/>
                <w:sz w:val="24"/>
                <w:szCs w:val="24"/>
              </w:rPr>
              <w:t xml:space="preserve">  </w:t>
            </w:r>
          </w:p>
        </w:tc>
      </w:tr>
      <w:tr w:rsidR="00F72F34" w:rsidRPr="00D95DB5" w:rsidTr="00185549">
        <w:trPr>
          <w:trHeight w:val="1160"/>
        </w:trPr>
        <w:tc>
          <w:tcPr>
            <w:tcW w:w="9352" w:type="dxa"/>
          </w:tcPr>
          <w:p w:rsidR="00F72F34" w:rsidRPr="00D95DB5" w:rsidRDefault="00F72F34" w:rsidP="007C64E7">
            <w:pPr>
              <w:pStyle w:val="TableParagraph"/>
              <w:spacing w:line="252" w:lineRule="auto"/>
              <w:ind w:left="107" w:right="134"/>
              <w:rPr>
                <w:sz w:val="18"/>
              </w:rPr>
            </w:pPr>
            <w:r w:rsidRPr="00D95DB5">
              <w:rPr>
                <w:rFonts w:ascii="Arial" w:hAnsi="Arial"/>
                <w:b/>
                <w:color w:val="C00000"/>
                <w:sz w:val="24"/>
              </w:rPr>
              <w:t>Methods</w:t>
            </w:r>
            <w:r w:rsidR="007C64E7" w:rsidRPr="00D95DB5">
              <w:rPr>
                <w:rFonts w:ascii="Arial" w:hAnsi="Arial"/>
                <w:b/>
                <w:color w:val="C00000"/>
                <w:sz w:val="24"/>
              </w:rPr>
              <w:t xml:space="preserve">:  </w:t>
            </w:r>
            <w:r w:rsidR="007C64E7" w:rsidRPr="00D95DB5">
              <w:rPr>
                <w:rFonts w:ascii="Arial" w:hAnsi="Arial"/>
                <w:bCs/>
                <w:color w:val="000000" w:themeColor="text1"/>
                <w:sz w:val="24"/>
              </w:rPr>
              <w:t>As per its mission, the program of the school provides dual credit enrollment and an innovative and high-quality individualized learning environment on the campus of UNM-Gallup for students in grades 9-12.</w:t>
            </w:r>
            <w:r w:rsidR="001A4878" w:rsidRPr="00D95DB5">
              <w:rPr>
                <w:rFonts w:ascii="Arial" w:hAnsi="Arial"/>
                <w:bCs/>
                <w:color w:val="000000" w:themeColor="text1"/>
                <w:sz w:val="24"/>
              </w:rPr>
              <w:t xml:space="preserve">  This includes structural components, such as a weekly seminar course for all students that focuses on postsecondary exploration, planning, and success.</w:t>
            </w:r>
            <w:r w:rsidR="0033535F" w:rsidRPr="00D95DB5">
              <w:rPr>
                <w:rFonts w:ascii="Arial" w:hAnsi="Arial"/>
                <w:bCs/>
                <w:color w:val="000000" w:themeColor="text1"/>
                <w:sz w:val="24"/>
              </w:rPr>
              <w:t xml:space="preserve">  </w:t>
            </w:r>
            <w:r w:rsidR="007C64E7" w:rsidRPr="00D95DB5">
              <w:rPr>
                <w:rFonts w:ascii="Arial" w:hAnsi="Arial"/>
                <w:bCs/>
                <w:color w:val="000000" w:themeColor="text1"/>
                <w:sz w:val="24"/>
              </w:rPr>
              <w:t xml:space="preserve">  </w:t>
            </w:r>
            <w:r w:rsidR="007C64E7" w:rsidRPr="00D95DB5">
              <w:rPr>
                <w:rFonts w:ascii="Arial" w:hAnsi="Arial"/>
                <w:b/>
                <w:color w:val="C00000"/>
                <w:sz w:val="24"/>
              </w:rPr>
              <w:t xml:space="preserve">  </w:t>
            </w:r>
            <w:r w:rsidRPr="00D95DB5">
              <w:rPr>
                <w:rFonts w:ascii="Arial" w:hAnsi="Arial"/>
                <w:b/>
                <w:color w:val="C00000"/>
                <w:sz w:val="24"/>
              </w:rPr>
              <w:t xml:space="preserve"> </w:t>
            </w:r>
          </w:p>
        </w:tc>
      </w:tr>
      <w:tr w:rsidR="00926823" w:rsidRPr="00D95DB5" w:rsidTr="00185549">
        <w:trPr>
          <w:trHeight w:val="1610"/>
        </w:trPr>
        <w:tc>
          <w:tcPr>
            <w:tcW w:w="9352" w:type="dxa"/>
          </w:tcPr>
          <w:p w:rsidR="00926823" w:rsidRPr="00D95DB5" w:rsidRDefault="00F72F34" w:rsidP="001A4878">
            <w:pPr>
              <w:pStyle w:val="TableParagraph"/>
              <w:spacing w:before="58" w:line="252" w:lineRule="auto"/>
              <w:ind w:left="107" w:right="329"/>
              <w:rPr>
                <w:rFonts w:ascii="Arial" w:hAnsi="Arial"/>
                <w:b/>
                <w:sz w:val="20"/>
              </w:rPr>
            </w:pPr>
            <w:r w:rsidRPr="00D95DB5">
              <w:rPr>
                <w:rFonts w:ascii="Arial"/>
                <w:b/>
                <w:color w:val="C00000"/>
                <w:sz w:val="24"/>
              </w:rPr>
              <w:t>Results</w:t>
            </w:r>
            <w:r w:rsidR="007F75F4" w:rsidRPr="00D95DB5">
              <w:rPr>
                <w:rFonts w:ascii="Arial"/>
                <w:b/>
                <w:color w:val="C00000"/>
                <w:sz w:val="24"/>
              </w:rPr>
              <w:t xml:space="preserve">:  </w:t>
            </w:r>
            <w:r w:rsidR="007F75F4" w:rsidRPr="00D95DB5">
              <w:rPr>
                <w:rFonts w:ascii="Arial"/>
                <w:bCs/>
                <w:color w:val="000000" w:themeColor="text1"/>
                <w:sz w:val="24"/>
              </w:rPr>
              <w:t>In 202</w:t>
            </w:r>
            <w:r w:rsidR="001A4878" w:rsidRPr="00D95DB5">
              <w:rPr>
                <w:rFonts w:ascii="Arial"/>
                <w:bCs/>
                <w:color w:val="000000" w:themeColor="text1"/>
                <w:sz w:val="24"/>
              </w:rPr>
              <w:t>4</w:t>
            </w:r>
            <w:r w:rsidR="007F75F4" w:rsidRPr="00D95DB5">
              <w:rPr>
                <w:rFonts w:ascii="Arial"/>
                <w:bCs/>
                <w:color w:val="000000" w:themeColor="text1"/>
                <w:sz w:val="24"/>
              </w:rPr>
              <w:t>-202</w:t>
            </w:r>
            <w:r w:rsidR="001A4878" w:rsidRPr="00D95DB5">
              <w:rPr>
                <w:rFonts w:ascii="Arial"/>
                <w:bCs/>
                <w:color w:val="000000" w:themeColor="text1"/>
                <w:sz w:val="24"/>
              </w:rPr>
              <w:t>5</w:t>
            </w:r>
            <w:r w:rsidR="007F75F4" w:rsidRPr="00D95DB5">
              <w:rPr>
                <w:rFonts w:ascii="Arial"/>
                <w:bCs/>
                <w:color w:val="000000" w:themeColor="text1"/>
                <w:sz w:val="24"/>
              </w:rPr>
              <w:t xml:space="preserve">, the school continued to exceed its mission goals related to postsecondary matriculation and retention.  Additionally, student performance on the HSGA exceeded the state averages for reading, science, </w:t>
            </w:r>
            <w:r w:rsidR="00AD118E" w:rsidRPr="00D95DB5">
              <w:rPr>
                <w:rFonts w:ascii="Arial"/>
                <w:bCs/>
                <w:color w:val="000000" w:themeColor="text1"/>
                <w:sz w:val="24"/>
              </w:rPr>
              <w:t xml:space="preserve">and </w:t>
            </w:r>
            <w:r w:rsidR="007F75F4" w:rsidRPr="00D95DB5">
              <w:rPr>
                <w:rFonts w:ascii="Arial"/>
                <w:bCs/>
                <w:color w:val="000000" w:themeColor="text1"/>
                <w:sz w:val="24"/>
              </w:rPr>
              <w:t xml:space="preserve">math. </w:t>
            </w:r>
          </w:p>
        </w:tc>
      </w:tr>
      <w:tr w:rsidR="00926823" w:rsidRPr="00D95DB5" w:rsidTr="00185549">
        <w:trPr>
          <w:trHeight w:val="1430"/>
        </w:trPr>
        <w:tc>
          <w:tcPr>
            <w:tcW w:w="9352" w:type="dxa"/>
          </w:tcPr>
          <w:p w:rsidR="00926823" w:rsidRPr="00D95DB5" w:rsidRDefault="00F72F34" w:rsidP="001A4878">
            <w:pPr>
              <w:pStyle w:val="TableParagraph"/>
              <w:spacing w:line="252" w:lineRule="auto"/>
              <w:ind w:left="107" w:right="134"/>
            </w:pPr>
            <w:r w:rsidRPr="00D95DB5">
              <w:rPr>
                <w:rFonts w:ascii="Arial"/>
                <w:b/>
                <w:color w:val="C00000"/>
                <w:sz w:val="24"/>
              </w:rPr>
              <w:lastRenderedPageBreak/>
              <w:t>Conclusion</w:t>
            </w:r>
            <w:r w:rsidR="007F75F4" w:rsidRPr="00D95DB5">
              <w:rPr>
                <w:rFonts w:ascii="Arial"/>
                <w:b/>
                <w:color w:val="C00000"/>
                <w:sz w:val="24"/>
              </w:rPr>
              <w:t xml:space="preserve">:  </w:t>
            </w:r>
            <w:r w:rsidR="00AD118E" w:rsidRPr="00D95DB5">
              <w:rPr>
                <w:rFonts w:ascii="Arial"/>
                <w:bCs/>
                <w:color w:val="000000" w:themeColor="text1"/>
                <w:sz w:val="24"/>
              </w:rPr>
              <w:t xml:space="preserve">The school </w:t>
            </w:r>
            <w:r w:rsidR="008E1E91" w:rsidRPr="00D95DB5">
              <w:rPr>
                <w:rFonts w:ascii="Arial"/>
                <w:bCs/>
                <w:color w:val="000000" w:themeColor="text1"/>
                <w:sz w:val="24"/>
              </w:rPr>
              <w:t>has implemented policies and</w:t>
            </w:r>
            <w:r w:rsidR="00AD118E" w:rsidRPr="00D95DB5">
              <w:rPr>
                <w:rFonts w:ascii="Arial"/>
                <w:bCs/>
                <w:color w:val="000000" w:themeColor="text1"/>
                <w:sz w:val="24"/>
              </w:rPr>
              <w:t xml:space="preserve"> practices </w:t>
            </w:r>
            <w:r w:rsidR="008E1E91" w:rsidRPr="00D95DB5">
              <w:rPr>
                <w:rFonts w:ascii="Arial"/>
                <w:bCs/>
                <w:color w:val="000000" w:themeColor="text1"/>
                <w:sz w:val="24"/>
              </w:rPr>
              <w:t xml:space="preserve">that adhere to </w:t>
            </w:r>
            <w:r w:rsidR="00AD118E" w:rsidRPr="00D95DB5">
              <w:rPr>
                <w:rFonts w:ascii="Arial"/>
                <w:bCs/>
                <w:color w:val="000000" w:themeColor="text1"/>
                <w:sz w:val="24"/>
              </w:rPr>
              <w:t>equitable student grading</w:t>
            </w:r>
            <w:r w:rsidR="008E1E91" w:rsidRPr="00D95DB5">
              <w:rPr>
                <w:rFonts w:ascii="Arial"/>
                <w:bCs/>
                <w:color w:val="000000" w:themeColor="text1"/>
                <w:sz w:val="24"/>
              </w:rPr>
              <w:t xml:space="preserve"> and intends to continue hosting professional development sessions that foster a thoroughly inclusive student environment.</w:t>
            </w:r>
            <w:r w:rsidRPr="00D95DB5">
              <w:rPr>
                <w:rFonts w:ascii="Arial"/>
                <w:b/>
                <w:color w:val="C00000"/>
                <w:sz w:val="24"/>
              </w:rPr>
              <w:t xml:space="preserve"> </w:t>
            </w:r>
          </w:p>
        </w:tc>
      </w:tr>
      <w:tr w:rsidR="00185549" w:rsidRPr="00D95DB5" w:rsidTr="00185549">
        <w:trPr>
          <w:trHeight w:val="1430"/>
        </w:trPr>
        <w:tc>
          <w:tcPr>
            <w:tcW w:w="9352" w:type="dxa"/>
          </w:tcPr>
          <w:p w:rsidR="00185549" w:rsidRPr="00D95DB5" w:rsidRDefault="00185549" w:rsidP="00185549">
            <w:pPr>
              <w:spacing w:before="60"/>
              <w:rPr>
                <w:rFonts w:ascii="Arial" w:hAnsi="Arial" w:cs="Arial"/>
                <w:color w:val="1F497D" w:themeColor="text2"/>
                <w:sz w:val="24"/>
                <w:szCs w:val="24"/>
              </w:rPr>
            </w:pPr>
            <w:r w:rsidRPr="00D95DB5">
              <w:rPr>
                <w:rFonts w:ascii="Arial" w:hAnsi="Arial" w:cs="Arial"/>
                <w:b/>
                <w:color w:val="C00000"/>
                <w:sz w:val="24"/>
                <w:szCs w:val="24"/>
              </w:rPr>
              <w:t>Action Plan</w:t>
            </w:r>
            <w:r w:rsidR="007457C8" w:rsidRPr="00D95DB5">
              <w:rPr>
                <w:rFonts w:ascii="Arial" w:hAnsi="Arial" w:cs="Arial"/>
                <w:b/>
                <w:color w:val="C00000"/>
                <w:sz w:val="24"/>
                <w:szCs w:val="24"/>
              </w:rPr>
              <w:t xml:space="preserve">:  </w:t>
            </w:r>
            <w:r w:rsidR="007457C8" w:rsidRPr="00D95DB5">
              <w:rPr>
                <w:rFonts w:ascii="Arial" w:hAnsi="Arial" w:cs="Arial"/>
                <w:bCs/>
                <w:color w:val="000000" w:themeColor="text1"/>
                <w:sz w:val="24"/>
                <w:szCs w:val="24"/>
              </w:rPr>
              <w:t>The school</w:t>
            </w:r>
            <w:r w:rsidR="00AD118E" w:rsidRPr="00D95DB5">
              <w:rPr>
                <w:rFonts w:ascii="Arial" w:hAnsi="Arial" w:cs="Arial"/>
                <w:bCs/>
                <w:color w:val="000000" w:themeColor="text1"/>
                <w:sz w:val="24"/>
                <w:szCs w:val="24"/>
              </w:rPr>
              <w:t>’s governing council has approved a grading policy that replaces D and F letter grades with a score of “I” for Incomplete</w:t>
            </w:r>
            <w:r w:rsidR="007457C8" w:rsidRPr="00D95DB5">
              <w:rPr>
                <w:rFonts w:ascii="Arial" w:hAnsi="Arial" w:cs="Arial"/>
                <w:bCs/>
                <w:color w:val="000000" w:themeColor="text1"/>
                <w:sz w:val="24"/>
                <w:szCs w:val="24"/>
              </w:rPr>
              <w:t>.</w:t>
            </w:r>
            <w:r w:rsidR="00AD118E" w:rsidRPr="00D95DB5">
              <w:rPr>
                <w:rFonts w:ascii="Arial" w:hAnsi="Arial" w:cs="Arial"/>
                <w:bCs/>
                <w:color w:val="000000" w:themeColor="text1"/>
                <w:sz w:val="24"/>
                <w:szCs w:val="24"/>
              </w:rPr>
              <w:t xml:space="preserve">  The policy directs teachers to conference with students to identify individualized solutions to Incomplete letter grades.</w:t>
            </w:r>
            <w:r w:rsidRPr="00D95DB5">
              <w:rPr>
                <w:rFonts w:ascii="Arial" w:hAnsi="Arial" w:cs="Arial"/>
                <w:i/>
                <w:color w:val="C00000"/>
                <w:sz w:val="24"/>
                <w:szCs w:val="24"/>
              </w:rPr>
              <w:t xml:space="preserve">  </w:t>
            </w:r>
          </w:p>
          <w:p w:rsidR="00185549" w:rsidRPr="00D95DB5" w:rsidRDefault="00185549" w:rsidP="00F72F34">
            <w:pPr>
              <w:pStyle w:val="TableParagraph"/>
              <w:spacing w:line="252" w:lineRule="auto"/>
              <w:ind w:left="107" w:right="134"/>
              <w:rPr>
                <w:rFonts w:ascii="Arial"/>
                <w:b/>
                <w:color w:val="C00000"/>
                <w:sz w:val="24"/>
              </w:rPr>
            </w:pPr>
          </w:p>
        </w:tc>
      </w:tr>
    </w:tbl>
    <w:p w:rsidR="00926823" w:rsidRPr="00D95DB5" w:rsidRDefault="00926823">
      <w:pPr>
        <w:spacing w:line="251" w:lineRule="exact"/>
        <w:sectPr w:rsidR="00926823" w:rsidRPr="00D95DB5">
          <w:pgSz w:w="12240" w:h="15840"/>
          <w:pgMar w:top="1440" w:right="740" w:bottom="1180" w:left="640" w:header="0" w:footer="955" w:gutter="0"/>
          <w:cols w:space="720"/>
        </w:sectPr>
      </w:pPr>
    </w:p>
    <w:p w:rsidR="00926823" w:rsidRPr="00D95DB5" w:rsidRDefault="00A61E45">
      <w:pPr>
        <w:pStyle w:val="BodyText"/>
        <w:spacing w:line="20" w:lineRule="exact"/>
        <w:ind w:left="1630"/>
        <w:rPr>
          <w:sz w:val="2"/>
        </w:rPr>
      </w:pPr>
      <w:r w:rsidRPr="00D95DB5">
        <w:rPr>
          <w:noProof/>
          <w:sz w:val="2"/>
          <w:lang w:bidi="ar-SA"/>
        </w:rPr>
        <w:lastRenderedPageBreak/>
        <mc:AlternateContent>
          <mc:Choice Requires="wpg">
            <w:drawing>
              <wp:inline distT="0" distB="0" distL="0" distR="0">
                <wp:extent cx="4883785" cy="6350"/>
                <wp:effectExtent l="12700" t="4445" r="8890" b="8255"/>
                <wp:docPr id="4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785" cy="6350"/>
                          <a:chOff x="0" y="0"/>
                          <a:chExt cx="7691" cy="10"/>
                        </a:xfrm>
                      </wpg:grpSpPr>
                      <wps:wsp>
                        <wps:cNvPr id="50" name="Line 83"/>
                        <wps:cNvCnPr>
                          <a:cxnSpLocks noChangeShapeType="1"/>
                        </wps:cNvCnPr>
                        <wps:spPr bwMode="auto">
                          <a:xfrm>
                            <a:off x="0" y="5"/>
                            <a:ext cx="7691"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E20138" id="Group 82" o:spid="_x0000_s1026" style="width:384.55pt;height:.5pt;mso-position-horizontal-relative:char;mso-position-vertical-relative:line" coordsize="76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">
                <v:line id="Line 83" o:spid="_x0000_s1027" style="position:absolute;visibility:visible;mso-wrap-style:square" from="0,5" to="7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" strokecolor="#4f81bc" strokeweight=".48pt"/>
                <w10:anchorlock/>
              </v:group>
            </w:pict>
          </mc:Fallback>
        </mc:AlternateContent>
      </w:r>
    </w:p>
    <w:p w:rsidR="00926823" w:rsidRPr="00D95DB5" w:rsidRDefault="00926823">
      <w:pPr>
        <w:pStyle w:val="BodyText"/>
        <w:spacing w:before="8"/>
        <w:rPr>
          <w:i/>
          <w:sz w:val="7"/>
        </w:rPr>
      </w:pPr>
    </w:p>
    <w:p w:rsidR="00926823" w:rsidRPr="00D95DB5" w:rsidRDefault="00F72F34" w:rsidP="007779F1">
      <w:pPr>
        <w:pStyle w:val="Heading1"/>
      </w:pPr>
      <w:bookmarkStart w:id="5" w:name="_Toc80168881"/>
      <w:r w:rsidRPr="00D95DB5">
        <w:t>SCHOOL SAFETY</w:t>
      </w:r>
      <w:bookmarkEnd w:id="5"/>
    </w:p>
    <w:p w:rsidR="00926823" w:rsidRPr="00D95DB5" w:rsidRDefault="00A61E45">
      <w:pPr>
        <w:pStyle w:val="BodyText"/>
        <w:spacing w:before="9"/>
        <w:rPr>
          <w:i/>
          <w:sz w:val="14"/>
        </w:rPr>
      </w:pPr>
      <w:r w:rsidRPr="00D95DB5">
        <w:rPr>
          <w:noProof/>
          <w:lang w:bidi="ar-SA"/>
        </w:rPr>
        <mc:AlternateContent>
          <mc:Choice Requires="wps">
            <w:drawing>
              <wp:anchor distT="0" distB="0" distL="0" distR="0" simplePos="0" relativeHeight="251656704" behindDoc="1" locked="0" layoutInCell="1" allowOverlap="1">
                <wp:simplePos x="0" y="0"/>
                <wp:positionH relativeFrom="page">
                  <wp:posOffset>1445260</wp:posOffset>
                </wp:positionH>
                <wp:positionV relativeFrom="paragraph">
                  <wp:posOffset>138430</wp:posOffset>
                </wp:positionV>
                <wp:extent cx="4883785" cy="0"/>
                <wp:effectExtent l="6985" t="13970" r="5080" b="5080"/>
                <wp:wrapTopAndBottom/>
                <wp:docPr id="48"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378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09196" id="Line 81"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8pt,10.9pt" to="498.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" strokecolor="#4f81bc" strokeweight=".48pt">
                <w10:wrap type="topAndBottom" anchorx="page"/>
              </v:line>
            </w:pict>
          </mc:Fallback>
        </mc:AlternateContent>
      </w:r>
    </w:p>
    <w:p w:rsidR="00926823" w:rsidRPr="00D95DB5" w:rsidRDefault="00926823">
      <w:pPr>
        <w:pStyle w:val="BodyText"/>
        <w:spacing w:before="2"/>
        <w:rPr>
          <w:i/>
          <w:sz w:val="28"/>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926823" w:rsidRPr="00D95DB5" w:rsidTr="00185549">
        <w:trPr>
          <w:trHeight w:val="1205"/>
        </w:trPr>
        <w:tc>
          <w:tcPr>
            <w:tcW w:w="9352" w:type="dxa"/>
          </w:tcPr>
          <w:p w:rsidR="00F72F34" w:rsidRPr="00D95DB5" w:rsidRDefault="00F72F34" w:rsidP="00F72F34">
            <w:pPr>
              <w:pStyle w:val="TableParagraph"/>
              <w:spacing w:line="256" w:lineRule="auto"/>
              <w:ind w:left="107" w:right="134"/>
            </w:pPr>
            <w:r w:rsidRPr="00D95DB5">
              <w:rPr>
                <w:rFonts w:ascii="Arial"/>
                <w:b/>
                <w:color w:val="C00000"/>
                <w:sz w:val="24"/>
              </w:rPr>
              <w:t>Objective</w:t>
            </w:r>
            <w:r w:rsidR="00257D4A" w:rsidRPr="00D95DB5">
              <w:rPr>
                <w:rFonts w:ascii="Arial"/>
                <w:b/>
                <w:color w:val="C00000"/>
                <w:sz w:val="24"/>
              </w:rPr>
              <w:t xml:space="preserve">:  </w:t>
            </w:r>
            <w:r w:rsidR="00B85C55" w:rsidRPr="00D95DB5">
              <w:rPr>
                <w:rFonts w:ascii="Arial"/>
                <w:bCs/>
                <w:color w:val="000000" w:themeColor="text1"/>
                <w:sz w:val="24"/>
              </w:rPr>
              <w:t xml:space="preserve">MCHS honors the right of all students to a safe and healthy learning environment.  </w:t>
            </w:r>
            <w:r w:rsidR="00BD0193" w:rsidRPr="00D95DB5">
              <w:rPr>
                <w:rFonts w:ascii="Arial"/>
                <w:bCs/>
                <w:color w:val="000000" w:themeColor="text1"/>
                <w:sz w:val="24"/>
              </w:rPr>
              <w:t>Students are informed that the school</w:t>
            </w:r>
            <w:r w:rsidR="005E7A5A" w:rsidRPr="00D95DB5">
              <w:rPr>
                <w:rFonts w:ascii="Arial"/>
                <w:bCs/>
                <w:color w:val="000000" w:themeColor="text1"/>
                <w:sz w:val="24"/>
              </w:rPr>
              <w:t xml:space="preserve"> follows the rules and standards of behavior set forth in the UNM-G Code and Student Handbook, regardless of whether they are enrolled in UNM-G classes, and are simultaneously required to meet the MCHS conduct expectations as stated in the school</w:t>
            </w:r>
            <w:r w:rsidR="005E7A5A" w:rsidRPr="00D95DB5">
              <w:rPr>
                <w:rFonts w:ascii="Arial"/>
                <w:bCs/>
                <w:color w:val="000000" w:themeColor="text1"/>
                <w:sz w:val="24"/>
              </w:rPr>
              <w:t>’</w:t>
            </w:r>
            <w:r w:rsidR="005E7A5A" w:rsidRPr="00D95DB5">
              <w:rPr>
                <w:rFonts w:ascii="Arial"/>
                <w:bCs/>
                <w:color w:val="000000" w:themeColor="text1"/>
                <w:sz w:val="24"/>
              </w:rPr>
              <w:t xml:space="preserve">s policy manual.  </w:t>
            </w:r>
            <w:r w:rsidR="007F33DE" w:rsidRPr="00D95DB5">
              <w:rPr>
                <w:rFonts w:ascii="Arial"/>
                <w:bCs/>
                <w:color w:val="000000" w:themeColor="text1"/>
                <w:sz w:val="24"/>
              </w:rPr>
              <w:t xml:space="preserve">The manual includes policies that strictly prohibit discrimination and racialized aggression.  </w:t>
            </w:r>
            <w:r w:rsidR="005E7A5A" w:rsidRPr="00D95DB5">
              <w:rPr>
                <w:rFonts w:ascii="Arial"/>
                <w:bCs/>
                <w:color w:val="000000" w:themeColor="text1"/>
                <w:sz w:val="24"/>
              </w:rPr>
              <w:t>This ensures the safety and well-being of all MCHS students.</w:t>
            </w:r>
            <w:r w:rsidRPr="00D95DB5">
              <w:rPr>
                <w:rFonts w:ascii="Arial"/>
                <w:b/>
                <w:color w:val="C00000"/>
                <w:sz w:val="24"/>
              </w:rPr>
              <w:t xml:space="preserve"> </w:t>
            </w:r>
          </w:p>
          <w:p w:rsidR="00926823" w:rsidRPr="00D95DB5" w:rsidRDefault="00926823" w:rsidP="00F72F34">
            <w:pPr>
              <w:pStyle w:val="TableParagraph"/>
              <w:tabs>
                <w:tab w:val="left" w:pos="827"/>
                <w:tab w:val="left" w:pos="828"/>
              </w:tabs>
              <w:spacing w:before="1"/>
              <w:ind w:left="827" w:right="726"/>
            </w:pPr>
          </w:p>
        </w:tc>
      </w:tr>
      <w:tr w:rsidR="00926823" w:rsidRPr="00D95DB5" w:rsidTr="00185549">
        <w:trPr>
          <w:trHeight w:val="1430"/>
        </w:trPr>
        <w:tc>
          <w:tcPr>
            <w:tcW w:w="9352" w:type="dxa"/>
          </w:tcPr>
          <w:p w:rsidR="00926823" w:rsidRPr="00D95DB5" w:rsidRDefault="00F72F34" w:rsidP="00F72F34">
            <w:pPr>
              <w:pStyle w:val="TableParagraph"/>
              <w:spacing w:line="252" w:lineRule="auto"/>
              <w:ind w:left="107" w:right="96"/>
              <w:rPr>
                <w:bCs/>
              </w:rPr>
            </w:pPr>
            <w:r w:rsidRPr="00D95DB5">
              <w:rPr>
                <w:rFonts w:ascii="Arial" w:hAnsi="Arial"/>
                <w:b/>
                <w:color w:val="C00000"/>
                <w:sz w:val="24"/>
              </w:rPr>
              <w:t>Background</w:t>
            </w:r>
            <w:r w:rsidR="005E7A5A" w:rsidRPr="00D95DB5">
              <w:rPr>
                <w:rFonts w:ascii="Arial" w:hAnsi="Arial"/>
                <w:b/>
                <w:color w:val="C00000"/>
                <w:sz w:val="24"/>
              </w:rPr>
              <w:t xml:space="preserve">:  </w:t>
            </w:r>
            <w:r w:rsidR="005E7A5A" w:rsidRPr="00D95DB5">
              <w:rPr>
                <w:rFonts w:ascii="Arial" w:hAnsi="Arial"/>
                <w:bCs/>
                <w:color w:val="000000" w:themeColor="text1"/>
                <w:sz w:val="24"/>
              </w:rPr>
              <w:t xml:space="preserve">As MCHS is located at a branch college, it is an open campus.  This does, however, allow for collaboration between MCHS and UNM-G staff, including with respect to school safety and security.  The campus is patrolled by armed Gallup Police Department officers, who are </w:t>
            </w:r>
            <w:r w:rsidR="0014078A" w:rsidRPr="00D95DB5">
              <w:rPr>
                <w:rFonts w:ascii="Arial" w:hAnsi="Arial"/>
                <w:bCs/>
                <w:color w:val="000000" w:themeColor="text1"/>
                <w:sz w:val="24"/>
              </w:rPr>
              <w:t>employed by UNM-G.</w:t>
            </w:r>
          </w:p>
        </w:tc>
      </w:tr>
      <w:tr w:rsidR="00926823" w:rsidRPr="00D95DB5" w:rsidTr="00185549">
        <w:trPr>
          <w:trHeight w:val="1250"/>
        </w:trPr>
        <w:tc>
          <w:tcPr>
            <w:tcW w:w="9352" w:type="dxa"/>
          </w:tcPr>
          <w:p w:rsidR="00F72F34" w:rsidRPr="00D95DB5" w:rsidRDefault="00F72F34" w:rsidP="00F72F34">
            <w:pPr>
              <w:pStyle w:val="TableParagraph"/>
              <w:spacing w:line="242" w:lineRule="auto"/>
              <w:ind w:left="107"/>
            </w:pPr>
            <w:r w:rsidRPr="00D95DB5">
              <w:rPr>
                <w:rFonts w:ascii="Arial"/>
                <w:b/>
                <w:color w:val="C00000"/>
                <w:sz w:val="24"/>
              </w:rPr>
              <w:t>Methods</w:t>
            </w:r>
            <w:r w:rsidR="0014078A" w:rsidRPr="00D95DB5">
              <w:rPr>
                <w:rFonts w:ascii="Arial"/>
                <w:b/>
                <w:color w:val="C00000"/>
                <w:sz w:val="24"/>
              </w:rPr>
              <w:t xml:space="preserve">:  </w:t>
            </w:r>
            <w:r w:rsidR="0014078A" w:rsidRPr="00D95DB5">
              <w:rPr>
                <w:rFonts w:ascii="Arial"/>
                <w:bCs/>
                <w:color w:val="000000" w:themeColor="text1"/>
                <w:sz w:val="24"/>
              </w:rPr>
              <w:t xml:space="preserve">The school utilizes an internal School Safety Committee, which interfaces with the UNM-G Campus Police.  The school also keeps in </w:t>
            </w:r>
            <w:r w:rsidR="007625B4" w:rsidRPr="00D95DB5">
              <w:rPr>
                <w:rFonts w:ascii="Arial"/>
                <w:bCs/>
                <w:color w:val="000000" w:themeColor="text1"/>
                <w:sz w:val="24"/>
              </w:rPr>
              <w:t xml:space="preserve">consistent </w:t>
            </w:r>
            <w:r w:rsidR="0014078A" w:rsidRPr="00D95DB5">
              <w:rPr>
                <w:rFonts w:ascii="Arial"/>
                <w:bCs/>
                <w:color w:val="000000" w:themeColor="text1"/>
                <w:sz w:val="24"/>
              </w:rPr>
              <w:t>practice with evacuation and shelter in place drills</w:t>
            </w:r>
            <w:r w:rsidR="00A10746" w:rsidRPr="00D95DB5">
              <w:rPr>
                <w:rFonts w:ascii="Arial"/>
                <w:bCs/>
                <w:color w:val="000000" w:themeColor="text1"/>
                <w:sz w:val="24"/>
              </w:rPr>
              <w:t>.  Emergency planning is vetted by the school</w:t>
            </w:r>
            <w:r w:rsidR="00A10746" w:rsidRPr="00D95DB5">
              <w:rPr>
                <w:rFonts w:ascii="Arial"/>
                <w:bCs/>
                <w:color w:val="000000" w:themeColor="text1"/>
                <w:sz w:val="24"/>
              </w:rPr>
              <w:t>’</w:t>
            </w:r>
            <w:r w:rsidR="00A10746" w:rsidRPr="00D95DB5">
              <w:rPr>
                <w:rFonts w:ascii="Arial"/>
                <w:bCs/>
                <w:color w:val="000000" w:themeColor="text1"/>
                <w:sz w:val="24"/>
              </w:rPr>
              <w:t>s contracted security service and shared with Tribal stakeholders, who provide input into</w:t>
            </w:r>
            <w:r w:rsidR="007F33DE" w:rsidRPr="00D95DB5">
              <w:rPr>
                <w:rFonts w:ascii="Arial"/>
                <w:bCs/>
                <w:color w:val="000000" w:themeColor="text1"/>
                <w:sz w:val="24"/>
              </w:rPr>
              <w:t xml:space="preserve"> responding</w:t>
            </w:r>
            <w:r w:rsidR="00A10746" w:rsidRPr="00D95DB5">
              <w:rPr>
                <w:rFonts w:ascii="Arial"/>
                <w:bCs/>
                <w:color w:val="000000" w:themeColor="text1"/>
                <w:sz w:val="24"/>
              </w:rPr>
              <w:t xml:space="preserve"> </w:t>
            </w:r>
            <w:r w:rsidR="007F33DE" w:rsidRPr="00D95DB5">
              <w:rPr>
                <w:rFonts w:ascii="Arial"/>
                <w:bCs/>
                <w:color w:val="000000" w:themeColor="text1"/>
                <w:sz w:val="24"/>
              </w:rPr>
              <w:t xml:space="preserve">to </w:t>
            </w:r>
            <w:r w:rsidR="00A10746" w:rsidRPr="00D95DB5">
              <w:rPr>
                <w:rFonts w:ascii="Arial"/>
                <w:bCs/>
                <w:color w:val="000000" w:themeColor="text1"/>
                <w:sz w:val="24"/>
              </w:rPr>
              <w:t>crisis and tragedy</w:t>
            </w:r>
            <w:r w:rsidR="007F33DE" w:rsidRPr="00D95DB5">
              <w:rPr>
                <w:rFonts w:ascii="Arial"/>
                <w:bCs/>
                <w:color w:val="000000" w:themeColor="text1"/>
                <w:sz w:val="24"/>
              </w:rPr>
              <w:t xml:space="preserve"> in a culturally appropriate manner</w:t>
            </w:r>
            <w:r w:rsidR="00A10746" w:rsidRPr="00D95DB5">
              <w:rPr>
                <w:rFonts w:ascii="Arial"/>
                <w:bCs/>
                <w:color w:val="000000" w:themeColor="text1"/>
                <w:sz w:val="24"/>
              </w:rPr>
              <w:t xml:space="preserve">.  </w:t>
            </w:r>
          </w:p>
          <w:p w:rsidR="00926823" w:rsidRPr="00D95DB5" w:rsidRDefault="00926823">
            <w:pPr>
              <w:pStyle w:val="TableParagraph"/>
              <w:spacing w:line="238" w:lineRule="exact"/>
              <w:ind w:left="107"/>
            </w:pPr>
          </w:p>
        </w:tc>
      </w:tr>
      <w:tr w:rsidR="00185549" w:rsidRPr="00D95DB5" w:rsidTr="00185549">
        <w:trPr>
          <w:trHeight w:val="1250"/>
        </w:trPr>
        <w:tc>
          <w:tcPr>
            <w:tcW w:w="9352" w:type="dxa"/>
          </w:tcPr>
          <w:p w:rsidR="00185549" w:rsidRPr="00D95DB5" w:rsidRDefault="00185549" w:rsidP="00A10746">
            <w:pPr>
              <w:spacing w:before="60"/>
              <w:rPr>
                <w:rFonts w:ascii="Arial" w:eastAsiaTheme="minorHAnsi" w:hAnsi="Arial" w:cs="Arial"/>
                <w:sz w:val="24"/>
                <w:szCs w:val="24"/>
              </w:rPr>
            </w:pPr>
            <w:r w:rsidRPr="00D95DB5">
              <w:rPr>
                <w:rFonts w:ascii="Arial" w:hAnsi="Arial" w:cs="Arial"/>
                <w:b/>
                <w:color w:val="C00000"/>
                <w:sz w:val="24"/>
                <w:szCs w:val="24"/>
              </w:rPr>
              <w:t>Results</w:t>
            </w:r>
            <w:r w:rsidR="0014078A" w:rsidRPr="00D95DB5">
              <w:rPr>
                <w:rFonts w:ascii="Arial" w:hAnsi="Arial" w:cs="Arial"/>
                <w:b/>
                <w:color w:val="C00000"/>
                <w:sz w:val="24"/>
                <w:szCs w:val="24"/>
              </w:rPr>
              <w:t xml:space="preserve">:  </w:t>
            </w:r>
            <w:r w:rsidR="00061C31" w:rsidRPr="00D95DB5">
              <w:rPr>
                <w:rFonts w:ascii="Arial" w:hAnsi="Arial" w:cs="Arial"/>
                <w:bCs/>
                <w:color w:val="000000" w:themeColor="text1"/>
                <w:sz w:val="24"/>
                <w:szCs w:val="24"/>
              </w:rPr>
              <w:t xml:space="preserve">Students </w:t>
            </w:r>
            <w:r w:rsidR="00876093" w:rsidRPr="00D95DB5">
              <w:rPr>
                <w:rFonts w:ascii="Arial" w:hAnsi="Arial" w:cs="Arial"/>
                <w:bCs/>
                <w:color w:val="000000" w:themeColor="text1"/>
                <w:sz w:val="24"/>
                <w:szCs w:val="24"/>
              </w:rPr>
              <w:t>are able to demonstrate efficient practice in emergency drills, including evacuation and shelter in place protocols.</w:t>
            </w:r>
            <w:r w:rsidRPr="00D95DB5">
              <w:rPr>
                <w:rFonts w:ascii="Arial" w:hAnsi="Arial" w:cs="Arial"/>
                <w:b/>
                <w:i/>
                <w:color w:val="C00000"/>
                <w:sz w:val="24"/>
                <w:szCs w:val="24"/>
              </w:rPr>
              <w:t xml:space="preserve"> </w:t>
            </w:r>
          </w:p>
        </w:tc>
      </w:tr>
      <w:tr w:rsidR="00185549" w:rsidRPr="00D95DB5" w:rsidTr="00185549">
        <w:trPr>
          <w:trHeight w:val="1250"/>
        </w:trPr>
        <w:tc>
          <w:tcPr>
            <w:tcW w:w="9352" w:type="dxa"/>
          </w:tcPr>
          <w:p w:rsidR="00185549" w:rsidRPr="00D95DB5" w:rsidRDefault="00185549" w:rsidP="00185549">
            <w:pPr>
              <w:spacing w:before="60"/>
              <w:rPr>
                <w:rFonts w:ascii="Arial" w:hAnsi="Arial" w:cs="Arial"/>
                <w:b/>
                <w:color w:val="C00000"/>
                <w:sz w:val="24"/>
                <w:szCs w:val="24"/>
              </w:rPr>
            </w:pPr>
            <w:r w:rsidRPr="00D95DB5">
              <w:rPr>
                <w:rFonts w:ascii="Arial" w:hAnsi="Arial" w:cs="Arial"/>
                <w:b/>
                <w:color w:val="C00000"/>
                <w:sz w:val="24"/>
                <w:szCs w:val="24"/>
              </w:rPr>
              <w:t>Conclusion</w:t>
            </w:r>
            <w:r w:rsidR="00876093" w:rsidRPr="00D95DB5">
              <w:rPr>
                <w:rFonts w:ascii="Arial" w:hAnsi="Arial" w:cs="Arial"/>
                <w:b/>
                <w:color w:val="C00000"/>
                <w:sz w:val="24"/>
                <w:szCs w:val="24"/>
              </w:rPr>
              <w:t xml:space="preserve">:  </w:t>
            </w:r>
            <w:r w:rsidR="00876093" w:rsidRPr="00D95DB5">
              <w:rPr>
                <w:rFonts w:ascii="Arial" w:hAnsi="Arial" w:cs="Arial"/>
                <w:bCs/>
                <w:color w:val="000000" w:themeColor="text1"/>
                <w:sz w:val="24"/>
                <w:szCs w:val="24"/>
              </w:rPr>
              <w:t>Student safety remains a high priority.  Safety plans are reviewed and revised regularly (no less than annually), and the school’s safety committee meets</w:t>
            </w:r>
            <w:r w:rsidR="00A10746" w:rsidRPr="00D95DB5">
              <w:rPr>
                <w:rFonts w:ascii="Arial" w:hAnsi="Arial" w:cs="Arial"/>
                <w:bCs/>
                <w:color w:val="000000" w:themeColor="text1"/>
                <w:sz w:val="24"/>
                <w:szCs w:val="24"/>
              </w:rPr>
              <w:t xml:space="preserve"> at least</w:t>
            </w:r>
            <w:r w:rsidR="00876093" w:rsidRPr="00D95DB5">
              <w:rPr>
                <w:rFonts w:ascii="Arial" w:hAnsi="Arial" w:cs="Arial"/>
                <w:bCs/>
                <w:color w:val="000000" w:themeColor="text1"/>
                <w:sz w:val="24"/>
                <w:szCs w:val="24"/>
              </w:rPr>
              <w:t xml:space="preserve"> </w:t>
            </w:r>
            <w:r w:rsidR="007625B4" w:rsidRPr="00D95DB5">
              <w:rPr>
                <w:rFonts w:ascii="Arial" w:hAnsi="Arial" w:cs="Arial"/>
                <w:bCs/>
                <w:color w:val="000000" w:themeColor="text1"/>
                <w:sz w:val="24"/>
                <w:szCs w:val="24"/>
              </w:rPr>
              <w:t>monthly</w:t>
            </w:r>
            <w:r w:rsidR="00876093" w:rsidRPr="00D95DB5">
              <w:rPr>
                <w:rFonts w:ascii="Arial" w:hAnsi="Arial" w:cs="Arial"/>
                <w:bCs/>
                <w:color w:val="000000" w:themeColor="text1"/>
                <w:sz w:val="24"/>
                <w:szCs w:val="24"/>
              </w:rPr>
              <w:t>.</w:t>
            </w:r>
            <w:r w:rsidRPr="00D95DB5">
              <w:rPr>
                <w:rFonts w:ascii="Arial" w:hAnsi="Arial" w:cs="Arial"/>
                <w:i/>
                <w:color w:val="C00000"/>
                <w:sz w:val="24"/>
                <w:szCs w:val="24"/>
              </w:rPr>
              <w:t xml:space="preserve"> </w:t>
            </w:r>
            <w:r w:rsidRPr="00D95DB5">
              <w:rPr>
                <w:rFonts w:ascii="Arial" w:hAnsi="Arial" w:cs="Arial"/>
                <w:sz w:val="24"/>
                <w:szCs w:val="24"/>
              </w:rPr>
              <w:t xml:space="preserve"> </w:t>
            </w:r>
          </w:p>
        </w:tc>
      </w:tr>
      <w:tr w:rsidR="00A61E45" w:rsidRPr="00D95DB5" w:rsidTr="00185549">
        <w:trPr>
          <w:trHeight w:val="1250"/>
        </w:trPr>
        <w:tc>
          <w:tcPr>
            <w:tcW w:w="9352" w:type="dxa"/>
          </w:tcPr>
          <w:p w:rsidR="00A61E45" w:rsidRPr="00D95DB5" w:rsidRDefault="00A61E45" w:rsidP="00A61E45">
            <w:pPr>
              <w:spacing w:before="60"/>
              <w:rPr>
                <w:rFonts w:ascii="Arial" w:hAnsi="Arial" w:cs="Arial"/>
                <w:color w:val="1F497D" w:themeColor="text2"/>
                <w:sz w:val="24"/>
                <w:szCs w:val="24"/>
              </w:rPr>
            </w:pPr>
            <w:r w:rsidRPr="00D95DB5">
              <w:rPr>
                <w:rFonts w:ascii="Arial" w:hAnsi="Arial" w:cs="Arial"/>
                <w:b/>
                <w:color w:val="C00000"/>
                <w:sz w:val="24"/>
                <w:szCs w:val="24"/>
              </w:rPr>
              <w:t>Action Plan</w:t>
            </w:r>
            <w:r w:rsidR="00876093" w:rsidRPr="00D95DB5">
              <w:rPr>
                <w:rFonts w:ascii="Arial" w:hAnsi="Arial" w:cs="Arial"/>
                <w:b/>
                <w:color w:val="C00000"/>
                <w:sz w:val="24"/>
                <w:szCs w:val="24"/>
              </w:rPr>
              <w:t xml:space="preserve">:  </w:t>
            </w:r>
            <w:r w:rsidR="00876093" w:rsidRPr="00D95DB5">
              <w:rPr>
                <w:rFonts w:ascii="Arial" w:hAnsi="Arial" w:cs="Arial"/>
                <w:bCs/>
                <w:color w:val="000000" w:themeColor="text1"/>
                <w:sz w:val="24"/>
                <w:szCs w:val="24"/>
              </w:rPr>
              <w:t>A</w:t>
            </w:r>
            <w:r w:rsidR="007625B4" w:rsidRPr="00D95DB5">
              <w:rPr>
                <w:rFonts w:ascii="Arial" w:hAnsi="Arial" w:cs="Arial"/>
                <w:bCs/>
                <w:color w:val="000000" w:themeColor="text1"/>
                <w:sz w:val="24"/>
                <w:szCs w:val="24"/>
              </w:rPr>
              <w:t xml:space="preserve">s the school </w:t>
            </w:r>
            <w:r w:rsidR="00A10746" w:rsidRPr="00D95DB5">
              <w:rPr>
                <w:rFonts w:ascii="Arial" w:hAnsi="Arial" w:cs="Arial"/>
                <w:bCs/>
                <w:color w:val="000000" w:themeColor="text1"/>
                <w:sz w:val="24"/>
                <w:szCs w:val="24"/>
              </w:rPr>
              <w:t>has moved</w:t>
            </w:r>
            <w:r w:rsidR="007625B4" w:rsidRPr="00D95DB5">
              <w:rPr>
                <w:rFonts w:ascii="Arial" w:hAnsi="Arial" w:cs="Arial"/>
                <w:bCs/>
                <w:color w:val="000000" w:themeColor="text1"/>
                <w:sz w:val="24"/>
                <w:szCs w:val="24"/>
              </w:rPr>
              <w:t xml:space="preserve"> into a new permanent facility</w:t>
            </w:r>
            <w:r w:rsidR="00876093" w:rsidRPr="00D95DB5">
              <w:rPr>
                <w:rFonts w:ascii="Arial" w:hAnsi="Arial" w:cs="Arial"/>
                <w:bCs/>
                <w:color w:val="000000" w:themeColor="text1"/>
                <w:sz w:val="24"/>
                <w:szCs w:val="24"/>
              </w:rPr>
              <w:t xml:space="preserve">, </w:t>
            </w:r>
            <w:r w:rsidR="007625B4" w:rsidRPr="00D95DB5">
              <w:rPr>
                <w:rFonts w:ascii="Arial" w:hAnsi="Arial" w:cs="Arial"/>
                <w:bCs/>
                <w:color w:val="000000" w:themeColor="text1"/>
                <w:sz w:val="24"/>
                <w:szCs w:val="24"/>
              </w:rPr>
              <w:t xml:space="preserve">it </w:t>
            </w:r>
            <w:r w:rsidR="00A10746" w:rsidRPr="00D95DB5">
              <w:rPr>
                <w:rFonts w:ascii="Arial" w:hAnsi="Arial" w:cs="Arial"/>
                <w:bCs/>
                <w:color w:val="000000" w:themeColor="text1"/>
                <w:sz w:val="24"/>
                <w:szCs w:val="24"/>
              </w:rPr>
              <w:t>has updated</w:t>
            </w:r>
            <w:r w:rsidR="007625B4" w:rsidRPr="00D95DB5">
              <w:rPr>
                <w:rFonts w:ascii="Arial" w:hAnsi="Arial" w:cs="Arial"/>
                <w:bCs/>
                <w:color w:val="000000" w:themeColor="text1"/>
                <w:sz w:val="24"/>
                <w:szCs w:val="24"/>
              </w:rPr>
              <w:t xml:space="preserve"> its</w:t>
            </w:r>
            <w:r w:rsidR="00876093" w:rsidRPr="00D95DB5">
              <w:rPr>
                <w:rFonts w:ascii="Arial" w:hAnsi="Arial" w:cs="Arial"/>
                <w:bCs/>
                <w:color w:val="000000" w:themeColor="text1"/>
                <w:sz w:val="24"/>
                <w:szCs w:val="24"/>
              </w:rPr>
              <w:t xml:space="preserve"> off-site evacuation plan, in which </w:t>
            </w:r>
            <w:r w:rsidR="007625B4" w:rsidRPr="00D95DB5">
              <w:rPr>
                <w:rFonts w:ascii="Arial" w:hAnsi="Arial" w:cs="Arial"/>
                <w:bCs/>
                <w:color w:val="000000" w:themeColor="text1"/>
                <w:sz w:val="24"/>
                <w:szCs w:val="24"/>
              </w:rPr>
              <w:t>a dedicated</w:t>
            </w:r>
            <w:r w:rsidR="007952CE" w:rsidRPr="00D95DB5">
              <w:rPr>
                <w:rFonts w:ascii="Arial" w:hAnsi="Arial" w:cs="Arial"/>
                <w:bCs/>
                <w:color w:val="000000" w:themeColor="text1"/>
                <w:sz w:val="24"/>
                <w:szCs w:val="24"/>
              </w:rPr>
              <w:t xml:space="preserve"> </w:t>
            </w:r>
            <w:r w:rsidR="00876093" w:rsidRPr="00D95DB5">
              <w:rPr>
                <w:rFonts w:ascii="Arial" w:hAnsi="Arial" w:cs="Arial"/>
                <w:bCs/>
                <w:color w:val="000000" w:themeColor="text1"/>
                <w:sz w:val="24"/>
                <w:szCs w:val="24"/>
              </w:rPr>
              <w:t xml:space="preserve">reunification </w:t>
            </w:r>
            <w:r w:rsidR="00A10746" w:rsidRPr="00D95DB5">
              <w:rPr>
                <w:rFonts w:ascii="Arial" w:hAnsi="Arial" w:cs="Arial"/>
                <w:bCs/>
                <w:color w:val="000000" w:themeColor="text1"/>
                <w:sz w:val="24"/>
                <w:szCs w:val="24"/>
              </w:rPr>
              <w:t>location</w:t>
            </w:r>
            <w:r w:rsidR="007952CE" w:rsidRPr="00D95DB5">
              <w:rPr>
                <w:rFonts w:ascii="Arial" w:hAnsi="Arial" w:cs="Arial"/>
                <w:bCs/>
                <w:color w:val="000000" w:themeColor="text1"/>
                <w:sz w:val="24"/>
                <w:szCs w:val="24"/>
              </w:rPr>
              <w:t xml:space="preserve"> ha</w:t>
            </w:r>
            <w:r w:rsidR="007625B4" w:rsidRPr="00D95DB5">
              <w:rPr>
                <w:rFonts w:ascii="Arial" w:hAnsi="Arial" w:cs="Arial"/>
                <w:bCs/>
                <w:color w:val="000000" w:themeColor="text1"/>
                <w:sz w:val="24"/>
                <w:szCs w:val="24"/>
              </w:rPr>
              <w:t>s</w:t>
            </w:r>
            <w:r w:rsidR="007952CE" w:rsidRPr="00D95DB5">
              <w:rPr>
                <w:rFonts w:ascii="Arial" w:hAnsi="Arial" w:cs="Arial"/>
                <w:bCs/>
                <w:color w:val="000000" w:themeColor="text1"/>
                <w:sz w:val="24"/>
                <w:szCs w:val="24"/>
              </w:rPr>
              <w:t xml:space="preserve"> been identifi</w:t>
            </w:r>
            <w:r w:rsidR="00A10746" w:rsidRPr="00D95DB5">
              <w:rPr>
                <w:rFonts w:ascii="Arial" w:hAnsi="Arial" w:cs="Arial"/>
                <w:bCs/>
                <w:color w:val="000000" w:themeColor="text1"/>
                <w:sz w:val="24"/>
                <w:szCs w:val="24"/>
              </w:rPr>
              <w:t>ed.  Among its eight annual emergency drills, at least one of them is dedicated exclusively to this specific type of evacuation</w:t>
            </w:r>
            <w:r w:rsidR="007952CE" w:rsidRPr="00D95DB5">
              <w:rPr>
                <w:rFonts w:ascii="Arial" w:hAnsi="Arial" w:cs="Arial"/>
                <w:bCs/>
                <w:color w:val="000000" w:themeColor="text1"/>
                <w:sz w:val="24"/>
                <w:szCs w:val="24"/>
              </w:rPr>
              <w:t xml:space="preserve">.  The safety committee is </w:t>
            </w:r>
            <w:r w:rsidR="007625B4" w:rsidRPr="00D95DB5">
              <w:rPr>
                <w:rFonts w:ascii="Arial" w:hAnsi="Arial" w:cs="Arial"/>
                <w:bCs/>
                <w:color w:val="000000" w:themeColor="text1"/>
                <w:sz w:val="24"/>
                <w:szCs w:val="24"/>
              </w:rPr>
              <w:t>exploring options on</w:t>
            </w:r>
            <w:r w:rsidR="007952CE" w:rsidRPr="00D95DB5">
              <w:rPr>
                <w:rFonts w:ascii="Arial" w:hAnsi="Arial" w:cs="Arial"/>
                <w:bCs/>
                <w:color w:val="000000" w:themeColor="text1"/>
                <w:sz w:val="24"/>
                <w:szCs w:val="24"/>
              </w:rPr>
              <w:t xml:space="preserve"> how to best implement </w:t>
            </w:r>
            <w:r w:rsidR="00A10746" w:rsidRPr="00D95DB5">
              <w:rPr>
                <w:rFonts w:ascii="Arial" w:hAnsi="Arial" w:cs="Arial"/>
                <w:bCs/>
                <w:color w:val="000000" w:themeColor="text1"/>
                <w:sz w:val="24"/>
                <w:szCs w:val="24"/>
              </w:rPr>
              <w:t>each</w:t>
            </w:r>
            <w:r w:rsidR="007952CE" w:rsidRPr="00D95DB5">
              <w:rPr>
                <w:rFonts w:ascii="Arial" w:hAnsi="Arial" w:cs="Arial"/>
                <w:bCs/>
                <w:color w:val="000000" w:themeColor="text1"/>
                <w:sz w:val="24"/>
                <w:szCs w:val="24"/>
              </w:rPr>
              <w:t xml:space="preserve"> type of </w:t>
            </w:r>
            <w:r w:rsidR="008E1D22" w:rsidRPr="00D95DB5">
              <w:rPr>
                <w:rFonts w:ascii="Arial" w:hAnsi="Arial" w:cs="Arial"/>
                <w:bCs/>
                <w:color w:val="000000" w:themeColor="text1"/>
                <w:sz w:val="24"/>
                <w:szCs w:val="24"/>
              </w:rPr>
              <w:t>emergency response</w:t>
            </w:r>
            <w:r w:rsidR="007952CE" w:rsidRPr="00D95DB5">
              <w:rPr>
                <w:rFonts w:ascii="Arial" w:hAnsi="Arial" w:cs="Arial"/>
                <w:bCs/>
                <w:color w:val="000000" w:themeColor="text1"/>
                <w:sz w:val="24"/>
                <w:szCs w:val="24"/>
              </w:rPr>
              <w:t xml:space="preserve"> </w:t>
            </w:r>
            <w:r w:rsidR="00A10746" w:rsidRPr="00D95DB5">
              <w:rPr>
                <w:rFonts w:ascii="Arial" w:hAnsi="Arial" w:cs="Arial"/>
                <w:bCs/>
                <w:color w:val="000000" w:themeColor="text1"/>
                <w:sz w:val="24"/>
                <w:szCs w:val="24"/>
              </w:rPr>
              <w:t>with effective</w:t>
            </w:r>
            <w:r w:rsidR="007952CE" w:rsidRPr="00D95DB5">
              <w:rPr>
                <w:rFonts w:ascii="Arial" w:hAnsi="Arial" w:cs="Arial"/>
                <w:bCs/>
                <w:color w:val="000000" w:themeColor="text1"/>
                <w:sz w:val="24"/>
                <w:szCs w:val="24"/>
              </w:rPr>
              <w:t xml:space="preserve"> notification to families in the context of its open campus.</w:t>
            </w:r>
            <w:r w:rsidR="007625B4" w:rsidRPr="00D95DB5">
              <w:rPr>
                <w:rFonts w:ascii="Arial" w:hAnsi="Arial" w:cs="Arial"/>
                <w:bCs/>
                <w:color w:val="000000" w:themeColor="text1"/>
                <w:sz w:val="24"/>
                <w:szCs w:val="24"/>
              </w:rPr>
              <w:t xml:space="preserve">  Presently, the School Messenger system has been utilized for </w:t>
            </w:r>
            <w:r w:rsidR="00916558" w:rsidRPr="00D95DB5">
              <w:rPr>
                <w:rFonts w:ascii="Arial" w:hAnsi="Arial" w:cs="Arial"/>
                <w:bCs/>
                <w:color w:val="000000" w:themeColor="text1"/>
                <w:sz w:val="24"/>
                <w:szCs w:val="24"/>
              </w:rPr>
              <w:t>emergency notifications and the committee is working on the creation of a bank of pre-recorded messages that can be more immediately deployed in times of crises.</w:t>
            </w:r>
            <w:r w:rsidRPr="00D95DB5">
              <w:rPr>
                <w:rFonts w:ascii="Arial" w:hAnsi="Arial" w:cs="Arial"/>
                <w:i/>
                <w:color w:val="C00000"/>
                <w:sz w:val="24"/>
                <w:szCs w:val="24"/>
              </w:rPr>
              <w:t xml:space="preserve">  </w:t>
            </w:r>
          </w:p>
          <w:p w:rsidR="00A61E45" w:rsidRPr="00D95DB5" w:rsidRDefault="00A61E45" w:rsidP="00185549">
            <w:pPr>
              <w:spacing w:before="60"/>
              <w:rPr>
                <w:rFonts w:ascii="Arial" w:hAnsi="Arial" w:cs="Arial"/>
                <w:b/>
                <w:color w:val="C00000"/>
                <w:sz w:val="24"/>
                <w:szCs w:val="24"/>
              </w:rPr>
            </w:pPr>
          </w:p>
        </w:tc>
      </w:tr>
    </w:tbl>
    <w:p w:rsidR="00926823" w:rsidRPr="00D95DB5" w:rsidRDefault="00926823">
      <w:pPr>
        <w:spacing w:line="238" w:lineRule="exact"/>
        <w:sectPr w:rsidR="00926823" w:rsidRPr="00D95DB5">
          <w:pgSz w:w="12240" w:h="15840"/>
          <w:pgMar w:top="1440" w:right="740" w:bottom="1180" w:left="640" w:header="0" w:footer="955" w:gutter="0"/>
          <w:cols w:space="720"/>
        </w:sectPr>
      </w:pPr>
    </w:p>
    <w:p w:rsidR="00926823" w:rsidRPr="00D95DB5" w:rsidRDefault="00A61E45">
      <w:pPr>
        <w:pStyle w:val="BodyText"/>
        <w:spacing w:line="20" w:lineRule="exact"/>
        <w:ind w:left="1630"/>
        <w:rPr>
          <w:sz w:val="2"/>
        </w:rPr>
      </w:pPr>
      <w:r w:rsidRPr="00D95DB5">
        <w:rPr>
          <w:noProof/>
          <w:sz w:val="2"/>
          <w:lang w:bidi="ar-SA"/>
        </w:rPr>
        <w:lastRenderedPageBreak/>
        <mc:AlternateContent>
          <mc:Choice Requires="wpg">
            <w:drawing>
              <wp:inline distT="0" distB="0" distL="0" distR="0">
                <wp:extent cx="4883785" cy="6350"/>
                <wp:effectExtent l="12700" t="4445" r="8890" b="8255"/>
                <wp:docPr id="46"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785" cy="6350"/>
                          <a:chOff x="0" y="0"/>
                          <a:chExt cx="7691" cy="10"/>
                        </a:xfrm>
                      </wpg:grpSpPr>
                      <wps:wsp>
                        <wps:cNvPr id="47" name="Line 80"/>
                        <wps:cNvCnPr>
                          <a:cxnSpLocks noChangeShapeType="1"/>
                        </wps:cNvCnPr>
                        <wps:spPr bwMode="auto">
                          <a:xfrm>
                            <a:off x="0" y="5"/>
                            <a:ext cx="7691"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C5E537" id="Group 79" o:spid="_x0000_s1026" style="width:384.55pt;height:.5pt;mso-position-horizontal-relative:char;mso-position-vertical-relative:line" coordsize="76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">
                <v:line id="Line 80" o:spid="_x0000_s1027" style="position:absolute;visibility:visible;mso-wrap-style:square" from="0,5" to="7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" strokecolor="#4f81bc" strokeweight=".48pt"/>
                <w10:anchorlock/>
              </v:group>
            </w:pict>
          </mc:Fallback>
        </mc:AlternateContent>
      </w:r>
    </w:p>
    <w:p w:rsidR="00926823" w:rsidRPr="00D95DB5" w:rsidRDefault="00926823">
      <w:pPr>
        <w:pStyle w:val="BodyText"/>
        <w:spacing w:before="8"/>
        <w:rPr>
          <w:i/>
          <w:sz w:val="7"/>
        </w:rPr>
      </w:pPr>
    </w:p>
    <w:p w:rsidR="00926823" w:rsidRPr="00D95DB5" w:rsidRDefault="00F72F34" w:rsidP="007779F1">
      <w:pPr>
        <w:pStyle w:val="Heading1"/>
      </w:pPr>
      <w:bookmarkStart w:id="6" w:name="_Toc80168882"/>
      <w:r w:rsidRPr="00D95DB5">
        <w:t>GRADUATION RATES</w:t>
      </w:r>
      <w:bookmarkEnd w:id="6"/>
    </w:p>
    <w:p w:rsidR="00926823" w:rsidRPr="00D95DB5" w:rsidRDefault="00A61E45">
      <w:pPr>
        <w:pStyle w:val="BodyText"/>
        <w:spacing w:before="9"/>
        <w:rPr>
          <w:i/>
          <w:sz w:val="14"/>
        </w:rPr>
      </w:pPr>
      <w:r w:rsidRPr="00D95DB5">
        <w:rPr>
          <w:noProof/>
          <w:lang w:bidi="ar-SA"/>
        </w:rPr>
        <mc:AlternateContent>
          <mc:Choice Requires="wps">
            <w:drawing>
              <wp:anchor distT="0" distB="0" distL="0" distR="0" simplePos="0" relativeHeight="251657728" behindDoc="1" locked="0" layoutInCell="1" allowOverlap="1">
                <wp:simplePos x="0" y="0"/>
                <wp:positionH relativeFrom="page">
                  <wp:posOffset>1445260</wp:posOffset>
                </wp:positionH>
                <wp:positionV relativeFrom="paragraph">
                  <wp:posOffset>138430</wp:posOffset>
                </wp:positionV>
                <wp:extent cx="4883785" cy="0"/>
                <wp:effectExtent l="6985" t="13970" r="5080" b="5080"/>
                <wp:wrapTopAndBottom/>
                <wp:docPr id="4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378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790FB" id="Line 78"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8pt,10.9pt" to="498.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" strokecolor="#4f81bc" strokeweight=".48pt">
                <w10:wrap type="topAndBottom" anchorx="page"/>
              </v:line>
            </w:pict>
          </mc:Fallback>
        </mc:AlternateContent>
      </w:r>
    </w:p>
    <w:p w:rsidR="00926823" w:rsidRPr="00D95DB5" w:rsidRDefault="007952CE">
      <w:pPr>
        <w:pStyle w:val="BodyText"/>
        <w:spacing w:before="2"/>
        <w:rPr>
          <w:i/>
          <w:sz w:val="28"/>
        </w:rPr>
      </w:pPr>
      <w:r w:rsidRPr="00D95DB5">
        <w:rPr>
          <w:noProof/>
          <w:lang w:bidi="ar-SA"/>
        </w:rPr>
        <mc:AlternateContent>
          <mc:Choice Requires="wps">
            <w:drawing>
              <wp:anchor distT="0" distB="0" distL="114300" distR="114300" simplePos="0" relativeHeight="251640320" behindDoc="0" locked="0" layoutInCell="1" allowOverlap="1">
                <wp:simplePos x="0" y="0"/>
                <wp:positionH relativeFrom="page">
                  <wp:posOffset>1176655</wp:posOffset>
                </wp:positionH>
                <wp:positionV relativeFrom="page">
                  <wp:posOffset>1607911</wp:posOffset>
                </wp:positionV>
                <wp:extent cx="5420360" cy="1009015"/>
                <wp:effectExtent l="0" t="0" r="2540" b="6985"/>
                <wp:wrapNone/>
                <wp:docPr id="4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1009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491" w:rsidRDefault="00B5249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28" type="#_x0000_t202" style="position:absolute;margin-left:92.65pt;margin-top:126.6pt;width:426.8pt;height:79.4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" filled="f" stroked="f">
                <v:textbox inset="0,0,0,0">
                  <w:txbxContent>
                    <w:p w:rsidR="00B52491" w:rsidRDefault="00B52491">
                      <w:pPr>
                        <w:pStyle w:val="BodyText"/>
                      </w:pPr>
                    </w:p>
                  </w:txbxContent>
                </v:textbox>
                <w10:wrap anchorx="page" anchory="page"/>
              </v:shape>
            </w:pict>
          </mc:Fallback>
        </mc:AlternateContent>
      </w: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926823" w:rsidRPr="00D95DB5" w:rsidTr="00185549">
        <w:trPr>
          <w:trHeight w:val="1655"/>
        </w:trPr>
        <w:tc>
          <w:tcPr>
            <w:tcW w:w="9352" w:type="dxa"/>
          </w:tcPr>
          <w:p w:rsidR="00185549" w:rsidRPr="00D95DB5" w:rsidRDefault="00F72F34" w:rsidP="00185549">
            <w:pPr>
              <w:pStyle w:val="TableParagraph"/>
              <w:spacing w:line="252" w:lineRule="auto"/>
              <w:ind w:left="107" w:right="142"/>
              <w:rPr>
                <w:bCs/>
                <w:color w:val="000000" w:themeColor="text1"/>
              </w:rPr>
            </w:pPr>
            <w:r w:rsidRPr="00D95DB5">
              <w:rPr>
                <w:rFonts w:ascii="Arial"/>
                <w:b/>
                <w:color w:val="C00000"/>
                <w:sz w:val="24"/>
              </w:rPr>
              <w:t>Objective</w:t>
            </w:r>
            <w:r w:rsidR="007952CE" w:rsidRPr="00D95DB5">
              <w:rPr>
                <w:rFonts w:ascii="Arial"/>
                <w:b/>
                <w:color w:val="C00000"/>
                <w:sz w:val="24"/>
              </w:rPr>
              <w:t>:</w:t>
            </w:r>
            <w:r w:rsidRPr="00D95DB5">
              <w:rPr>
                <w:rFonts w:ascii="Arial"/>
                <w:b/>
                <w:color w:val="C00000"/>
                <w:sz w:val="24"/>
              </w:rPr>
              <w:t xml:space="preserve"> </w:t>
            </w:r>
            <w:r w:rsidR="007952CE" w:rsidRPr="00D95DB5">
              <w:rPr>
                <w:rFonts w:ascii="Arial"/>
                <w:b/>
                <w:color w:val="C00000"/>
                <w:sz w:val="24"/>
              </w:rPr>
              <w:t xml:space="preserve"> </w:t>
            </w:r>
            <w:r w:rsidR="00017EB0" w:rsidRPr="00D95DB5">
              <w:rPr>
                <w:rFonts w:ascii="Arial"/>
                <w:bCs/>
                <w:color w:val="000000" w:themeColor="text1"/>
                <w:sz w:val="24"/>
              </w:rPr>
              <w:t>The school</w:t>
            </w:r>
            <w:r w:rsidR="00017EB0" w:rsidRPr="00D95DB5">
              <w:rPr>
                <w:rFonts w:ascii="Arial"/>
                <w:bCs/>
                <w:color w:val="000000" w:themeColor="text1"/>
                <w:sz w:val="24"/>
              </w:rPr>
              <w:t>’</w:t>
            </w:r>
            <w:r w:rsidR="00017EB0" w:rsidRPr="00D95DB5">
              <w:rPr>
                <w:rFonts w:ascii="Arial"/>
                <w:bCs/>
                <w:color w:val="000000" w:themeColor="text1"/>
                <w:sz w:val="24"/>
              </w:rPr>
              <w:t xml:space="preserve">s overall </w:t>
            </w:r>
            <w:r w:rsidR="009416B3" w:rsidRPr="00D95DB5">
              <w:rPr>
                <w:rFonts w:ascii="Arial"/>
                <w:bCs/>
                <w:color w:val="000000" w:themeColor="text1"/>
                <w:sz w:val="24"/>
              </w:rPr>
              <w:t>graduation</w:t>
            </w:r>
            <w:r w:rsidR="00017EB0" w:rsidRPr="00D95DB5">
              <w:rPr>
                <w:rFonts w:ascii="Arial"/>
                <w:bCs/>
                <w:color w:val="000000" w:themeColor="text1"/>
                <w:sz w:val="24"/>
              </w:rPr>
              <w:t xml:space="preserve"> rate has remained well above 90% for </w:t>
            </w:r>
            <w:r w:rsidR="006F61EC" w:rsidRPr="00D95DB5">
              <w:rPr>
                <w:rFonts w:ascii="Arial"/>
                <w:bCs/>
                <w:color w:val="000000" w:themeColor="text1"/>
                <w:sz w:val="24"/>
              </w:rPr>
              <w:t>the past several years, with school year 2023-24 boasting a 91.4% rate, compared to the local district</w:t>
            </w:r>
            <w:r w:rsidR="006F61EC" w:rsidRPr="00D95DB5">
              <w:rPr>
                <w:rFonts w:ascii="Arial"/>
                <w:bCs/>
                <w:color w:val="000000" w:themeColor="text1"/>
                <w:sz w:val="24"/>
              </w:rPr>
              <w:t>’</w:t>
            </w:r>
            <w:r w:rsidR="006F61EC" w:rsidRPr="00D95DB5">
              <w:rPr>
                <w:rFonts w:ascii="Arial"/>
                <w:bCs/>
                <w:color w:val="000000" w:themeColor="text1"/>
                <w:sz w:val="24"/>
              </w:rPr>
              <w:t>s 74% and the state</w:t>
            </w:r>
            <w:r w:rsidR="006F61EC" w:rsidRPr="00D95DB5">
              <w:rPr>
                <w:rFonts w:ascii="Arial"/>
                <w:bCs/>
                <w:color w:val="000000" w:themeColor="text1"/>
                <w:sz w:val="24"/>
              </w:rPr>
              <w:t>’</w:t>
            </w:r>
            <w:r w:rsidR="006F61EC" w:rsidRPr="00D95DB5">
              <w:rPr>
                <w:rFonts w:ascii="Arial"/>
                <w:bCs/>
                <w:color w:val="000000" w:themeColor="text1"/>
                <w:sz w:val="24"/>
              </w:rPr>
              <w:t>s 78.2% rate.  Graduation rates for the school</w:t>
            </w:r>
            <w:r w:rsidR="006F61EC" w:rsidRPr="00D95DB5">
              <w:rPr>
                <w:rFonts w:ascii="Arial"/>
                <w:bCs/>
                <w:color w:val="000000" w:themeColor="text1"/>
                <w:sz w:val="24"/>
              </w:rPr>
              <w:t>’</w:t>
            </w:r>
            <w:r w:rsidR="006F61EC" w:rsidRPr="00D95DB5">
              <w:rPr>
                <w:rFonts w:ascii="Arial"/>
                <w:bCs/>
                <w:color w:val="000000" w:themeColor="text1"/>
                <w:sz w:val="24"/>
              </w:rPr>
              <w:t>s Native American population reflect a comparable trend, in which the school achieved a rate of 84.6%, compared to 77.1% for the district and 73.7% for the state</w:t>
            </w:r>
            <w:r w:rsidR="00017EB0" w:rsidRPr="00D95DB5">
              <w:rPr>
                <w:rFonts w:ascii="Arial"/>
                <w:bCs/>
                <w:color w:val="000000" w:themeColor="text1"/>
                <w:sz w:val="24"/>
              </w:rPr>
              <w:t xml:space="preserve">.  It </w:t>
            </w:r>
            <w:r w:rsidR="006F61EC" w:rsidRPr="00D95DB5">
              <w:rPr>
                <w:rFonts w:ascii="Arial"/>
                <w:bCs/>
                <w:color w:val="000000" w:themeColor="text1"/>
                <w:sz w:val="24"/>
              </w:rPr>
              <w:t>continues to be</w:t>
            </w:r>
            <w:r w:rsidR="00017EB0" w:rsidRPr="00D95DB5">
              <w:rPr>
                <w:rFonts w:ascii="Arial"/>
                <w:bCs/>
                <w:color w:val="000000" w:themeColor="text1"/>
                <w:sz w:val="24"/>
              </w:rPr>
              <w:t xml:space="preserve"> the school</w:t>
            </w:r>
            <w:r w:rsidR="00017EB0" w:rsidRPr="00D95DB5">
              <w:rPr>
                <w:rFonts w:ascii="Arial"/>
                <w:bCs/>
                <w:color w:val="000000" w:themeColor="text1"/>
                <w:sz w:val="24"/>
              </w:rPr>
              <w:t>’</w:t>
            </w:r>
            <w:r w:rsidR="00017EB0" w:rsidRPr="00D95DB5">
              <w:rPr>
                <w:rFonts w:ascii="Arial"/>
                <w:bCs/>
                <w:color w:val="000000" w:themeColor="text1"/>
                <w:sz w:val="24"/>
              </w:rPr>
              <w:t>s goal to keep the graduation rates of all subpopulations above 90% each subsequent year.</w:t>
            </w:r>
          </w:p>
          <w:p w:rsidR="00926823" w:rsidRPr="00D95DB5" w:rsidRDefault="007952CE">
            <w:pPr>
              <w:pStyle w:val="TableParagraph"/>
              <w:spacing w:line="252" w:lineRule="auto"/>
              <w:ind w:left="107" w:right="1119"/>
            </w:pPr>
            <w:r w:rsidRPr="00D95DB5">
              <w:rPr>
                <w:noProof/>
                <w:lang w:bidi="ar-SA"/>
              </w:rPr>
              <mc:AlternateContent>
                <mc:Choice Requires="wps">
                  <w:drawing>
                    <wp:anchor distT="0" distB="0" distL="114300" distR="114300" simplePos="0" relativeHeight="251641344" behindDoc="0" locked="0" layoutInCell="1" allowOverlap="1">
                      <wp:simplePos x="0" y="0"/>
                      <wp:positionH relativeFrom="page">
                        <wp:posOffset>249555</wp:posOffset>
                      </wp:positionH>
                      <wp:positionV relativeFrom="page">
                        <wp:posOffset>1030061</wp:posOffset>
                      </wp:positionV>
                      <wp:extent cx="5422265" cy="1009650"/>
                      <wp:effectExtent l="0" t="0" r="635" b="6350"/>
                      <wp:wrapNone/>
                      <wp:docPr id="4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491" w:rsidRDefault="00B5249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29" type="#_x0000_t202" style="position:absolute;left:0;text-align:left;margin-left:19.65pt;margin-top:81.1pt;width:426.95pt;height:79.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" filled="f" stroked="f">
                      <v:textbox inset="0,0,0,0">
                        <w:txbxContent>
                          <w:p w:rsidR="00B52491" w:rsidRDefault="00B52491">
                            <w:pPr>
                              <w:pStyle w:val="BodyText"/>
                            </w:pPr>
                          </w:p>
                        </w:txbxContent>
                      </v:textbox>
                      <w10:wrap anchorx="page" anchory="page"/>
                    </v:shape>
                  </w:pict>
                </mc:Fallback>
              </mc:AlternateContent>
            </w:r>
          </w:p>
        </w:tc>
      </w:tr>
      <w:tr w:rsidR="00926823" w:rsidRPr="00D95DB5" w:rsidTr="00185549">
        <w:trPr>
          <w:trHeight w:val="1538"/>
        </w:trPr>
        <w:tc>
          <w:tcPr>
            <w:tcW w:w="9352" w:type="dxa"/>
          </w:tcPr>
          <w:p w:rsidR="00926823" w:rsidRPr="00D95DB5" w:rsidRDefault="00F72F34" w:rsidP="00185549">
            <w:pPr>
              <w:pStyle w:val="TableParagraph"/>
              <w:spacing w:line="252" w:lineRule="auto"/>
              <w:ind w:left="107" w:right="134"/>
            </w:pPr>
            <w:r w:rsidRPr="00D95DB5">
              <w:rPr>
                <w:rFonts w:ascii="Arial"/>
                <w:b/>
                <w:color w:val="C00000"/>
                <w:sz w:val="24"/>
              </w:rPr>
              <w:t>Background</w:t>
            </w:r>
            <w:r w:rsidR="00017EB0" w:rsidRPr="00D95DB5">
              <w:rPr>
                <w:rFonts w:ascii="Arial"/>
                <w:b/>
                <w:color w:val="C00000"/>
                <w:sz w:val="24"/>
              </w:rPr>
              <w:t xml:space="preserve">:  </w:t>
            </w:r>
            <w:r w:rsidR="00017EB0" w:rsidRPr="00D95DB5">
              <w:rPr>
                <w:rFonts w:ascii="Arial"/>
                <w:bCs/>
                <w:color w:val="000000" w:themeColor="text1"/>
                <w:sz w:val="24"/>
              </w:rPr>
              <w:t xml:space="preserve">MCHS continues to outperform </w:t>
            </w:r>
            <w:r w:rsidR="00265873" w:rsidRPr="00D95DB5">
              <w:rPr>
                <w:rFonts w:ascii="Arial"/>
                <w:bCs/>
                <w:color w:val="000000" w:themeColor="text1"/>
                <w:sz w:val="24"/>
              </w:rPr>
              <w:t>the local school district, Gallup-McKinley County Schools.  The school</w:t>
            </w:r>
            <w:r w:rsidR="00265873" w:rsidRPr="00D95DB5">
              <w:rPr>
                <w:rFonts w:ascii="Arial"/>
                <w:bCs/>
                <w:color w:val="000000" w:themeColor="text1"/>
                <w:sz w:val="24"/>
              </w:rPr>
              <w:t>’</w:t>
            </w:r>
            <w:r w:rsidR="00265873" w:rsidRPr="00D95DB5">
              <w:rPr>
                <w:rFonts w:ascii="Arial"/>
                <w:bCs/>
                <w:color w:val="000000" w:themeColor="text1"/>
                <w:sz w:val="24"/>
              </w:rPr>
              <w:t xml:space="preserve">s graduation rate for Native American students is </w:t>
            </w:r>
            <w:r w:rsidR="00E87B24" w:rsidRPr="00D95DB5">
              <w:rPr>
                <w:rFonts w:ascii="Arial"/>
                <w:bCs/>
                <w:color w:val="000000" w:themeColor="text1"/>
                <w:sz w:val="24"/>
              </w:rPr>
              <w:t>eighteen</w:t>
            </w:r>
            <w:r w:rsidR="00265873" w:rsidRPr="00D95DB5">
              <w:rPr>
                <w:rFonts w:ascii="Arial"/>
                <w:bCs/>
                <w:color w:val="000000" w:themeColor="text1"/>
                <w:sz w:val="24"/>
              </w:rPr>
              <w:t>-percent (</w:t>
            </w:r>
            <w:r w:rsidR="00E87B24" w:rsidRPr="00D95DB5">
              <w:rPr>
                <w:rFonts w:ascii="Arial"/>
                <w:bCs/>
                <w:color w:val="000000" w:themeColor="text1"/>
                <w:sz w:val="24"/>
              </w:rPr>
              <w:t>18</w:t>
            </w:r>
            <w:r w:rsidR="00265873" w:rsidRPr="00D95DB5">
              <w:rPr>
                <w:rFonts w:ascii="Arial"/>
                <w:bCs/>
                <w:color w:val="000000" w:themeColor="text1"/>
                <w:sz w:val="24"/>
              </w:rPr>
              <w:t>%) higher than the local district</w:t>
            </w:r>
            <w:r w:rsidR="00265873" w:rsidRPr="00D95DB5">
              <w:rPr>
                <w:rFonts w:ascii="Arial"/>
                <w:bCs/>
                <w:color w:val="000000" w:themeColor="text1"/>
                <w:sz w:val="24"/>
              </w:rPr>
              <w:t>’</w:t>
            </w:r>
            <w:r w:rsidR="00265873" w:rsidRPr="00D95DB5">
              <w:rPr>
                <w:rFonts w:ascii="Arial"/>
                <w:bCs/>
                <w:color w:val="000000" w:themeColor="text1"/>
                <w:sz w:val="24"/>
              </w:rPr>
              <w:t xml:space="preserve">s graduation rate for Native American students, which equates to a difference between </w:t>
            </w:r>
            <w:r w:rsidR="00E87B24" w:rsidRPr="00D95DB5">
              <w:rPr>
                <w:rFonts w:ascii="Arial"/>
                <w:bCs/>
                <w:color w:val="000000" w:themeColor="text1"/>
                <w:sz w:val="24"/>
              </w:rPr>
              <w:t>one</w:t>
            </w:r>
            <w:r w:rsidR="00265873" w:rsidRPr="00D95DB5">
              <w:rPr>
                <w:rFonts w:ascii="Arial"/>
                <w:bCs/>
                <w:color w:val="000000" w:themeColor="text1"/>
                <w:sz w:val="24"/>
              </w:rPr>
              <w:t xml:space="preserve"> student who did not graduate on time compared to over 2</w:t>
            </w:r>
            <w:r w:rsidR="00E87B24" w:rsidRPr="00D95DB5">
              <w:rPr>
                <w:rFonts w:ascii="Arial"/>
                <w:bCs/>
                <w:color w:val="000000" w:themeColor="text1"/>
                <w:sz w:val="24"/>
              </w:rPr>
              <w:t>,500</w:t>
            </w:r>
            <w:r w:rsidR="00265873" w:rsidRPr="00D95DB5">
              <w:rPr>
                <w:rFonts w:ascii="Arial"/>
                <w:bCs/>
                <w:color w:val="000000" w:themeColor="text1"/>
                <w:sz w:val="24"/>
              </w:rPr>
              <w:t xml:space="preserve"> students who did not </w:t>
            </w:r>
            <w:r w:rsidR="009416B3" w:rsidRPr="00D95DB5">
              <w:rPr>
                <w:rFonts w:ascii="Arial"/>
                <w:bCs/>
                <w:color w:val="000000" w:themeColor="text1"/>
                <w:sz w:val="24"/>
              </w:rPr>
              <w:t xml:space="preserve">locally </w:t>
            </w:r>
            <w:r w:rsidR="00265873" w:rsidRPr="00D95DB5">
              <w:rPr>
                <w:rFonts w:ascii="Arial"/>
                <w:bCs/>
                <w:color w:val="000000" w:themeColor="text1"/>
                <w:sz w:val="24"/>
              </w:rPr>
              <w:t>graduate in 202</w:t>
            </w:r>
            <w:r w:rsidR="008E1E91" w:rsidRPr="00D95DB5">
              <w:rPr>
                <w:rFonts w:ascii="Arial"/>
                <w:bCs/>
                <w:color w:val="000000" w:themeColor="text1"/>
                <w:sz w:val="24"/>
              </w:rPr>
              <w:t>3</w:t>
            </w:r>
            <w:r w:rsidR="00E87B24" w:rsidRPr="00D95DB5">
              <w:rPr>
                <w:rFonts w:ascii="Arial"/>
                <w:bCs/>
                <w:color w:val="000000" w:themeColor="text1"/>
                <w:sz w:val="24"/>
              </w:rPr>
              <w:t>-202</w:t>
            </w:r>
            <w:r w:rsidR="008E1E91" w:rsidRPr="00D95DB5">
              <w:rPr>
                <w:rFonts w:ascii="Arial"/>
                <w:bCs/>
                <w:color w:val="000000" w:themeColor="text1"/>
                <w:sz w:val="24"/>
              </w:rPr>
              <w:t>4</w:t>
            </w:r>
            <w:r w:rsidR="00265873" w:rsidRPr="00D95DB5">
              <w:rPr>
                <w:rFonts w:ascii="Arial"/>
                <w:bCs/>
                <w:color w:val="000000" w:themeColor="text1"/>
                <w:sz w:val="24"/>
              </w:rPr>
              <w:t>.</w:t>
            </w:r>
            <w:r w:rsidRPr="00D95DB5">
              <w:rPr>
                <w:rFonts w:ascii="Arial"/>
                <w:b/>
                <w:color w:val="C00000"/>
                <w:sz w:val="24"/>
              </w:rPr>
              <w:t xml:space="preserve"> </w:t>
            </w:r>
          </w:p>
        </w:tc>
      </w:tr>
      <w:tr w:rsidR="00265873" w:rsidRPr="00D95DB5" w:rsidTr="00185549">
        <w:trPr>
          <w:trHeight w:val="1682"/>
        </w:trPr>
        <w:tc>
          <w:tcPr>
            <w:tcW w:w="9352" w:type="dxa"/>
          </w:tcPr>
          <w:p w:rsidR="00926823" w:rsidRPr="00D95DB5" w:rsidRDefault="00F72F34" w:rsidP="00185549">
            <w:pPr>
              <w:pStyle w:val="TableParagraph"/>
              <w:spacing w:line="252" w:lineRule="auto"/>
              <w:ind w:left="107" w:right="134"/>
              <w:rPr>
                <w:bCs/>
                <w:color w:val="000000" w:themeColor="text1"/>
                <w:sz w:val="18"/>
              </w:rPr>
            </w:pPr>
            <w:r w:rsidRPr="00D95DB5">
              <w:rPr>
                <w:rFonts w:ascii="Arial" w:hAnsi="Arial"/>
                <w:b/>
                <w:color w:val="C00000"/>
                <w:sz w:val="24"/>
              </w:rPr>
              <w:t>Methods</w:t>
            </w:r>
            <w:r w:rsidR="00265873" w:rsidRPr="00D95DB5">
              <w:rPr>
                <w:rFonts w:ascii="Arial" w:hAnsi="Arial"/>
                <w:b/>
                <w:color w:val="C00000"/>
                <w:sz w:val="24"/>
              </w:rPr>
              <w:t>:</w:t>
            </w:r>
            <w:r w:rsidRPr="00D95DB5">
              <w:rPr>
                <w:rFonts w:ascii="Arial" w:hAnsi="Arial"/>
                <w:b/>
                <w:color w:val="C00000"/>
                <w:sz w:val="24"/>
              </w:rPr>
              <w:t xml:space="preserve"> </w:t>
            </w:r>
            <w:r w:rsidR="00265873" w:rsidRPr="00D95DB5">
              <w:rPr>
                <w:rFonts w:ascii="Arial" w:hAnsi="Arial"/>
                <w:b/>
                <w:color w:val="C00000"/>
                <w:sz w:val="24"/>
              </w:rPr>
              <w:t xml:space="preserve"> </w:t>
            </w:r>
            <w:r w:rsidR="00D34A08" w:rsidRPr="00D95DB5">
              <w:rPr>
                <w:rFonts w:ascii="Arial" w:hAnsi="Arial"/>
                <w:bCs/>
                <w:color w:val="000000" w:themeColor="text1"/>
                <w:sz w:val="24"/>
              </w:rPr>
              <w:t xml:space="preserve">MCHS requires 29 credits for a diploma, compared to the district’s 24.5 credits.  Because of the additional requirements, the school adheres strictly to the state’s Attendance for Success Act, each step of which involves documented parental communication.  Because students who are not meeting regular attendance are at risk of not graduating on time, the school </w:t>
            </w:r>
            <w:r w:rsidR="00B8472A" w:rsidRPr="00D95DB5">
              <w:rPr>
                <w:rFonts w:ascii="Arial" w:hAnsi="Arial"/>
                <w:bCs/>
                <w:color w:val="000000" w:themeColor="text1"/>
                <w:sz w:val="24"/>
              </w:rPr>
              <w:t>intervenes early and often in cases of non-attendance.</w:t>
            </w:r>
            <w:r w:rsidR="00D34A08" w:rsidRPr="00D95DB5">
              <w:rPr>
                <w:rFonts w:ascii="Arial" w:hAnsi="Arial"/>
                <w:bCs/>
                <w:color w:val="000000" w:themeColor="text1"/>
                <w:sz w:val="24"/>
              </w:rPr>
              <w:t xml:space="preserve"> </w:t>
            </w:r>
          </w:p>
        </w:tc>
      </w:tr>
      <w:tr w:rsidR="00185549" w:rsidRPr="00D95DB5" w:rsidTr="00185549">
        <w:trPr>
          <w:trHeight w:val="1682"/>
        </w:trPr>
        <w:tc>
          <w:tcPr>
            <w:tcW w:w="9352" w:type="dxa"/>
          </w:tcPr>
          <w:p w:rsidR="00185549" w:rsidRPr="00D95DB5" w:rsidRDefault="00185549" w:rsidP="003868B2">
            <w:pPr>
              <w:spacing w:before="60"/>
              <w:rPr>
                <w:rFonts w:ascii="Arial" w:eastAsiaTheme="minorHAnsi" w:hAnsi="Arial" w:cs="Arial"/>
                <w:sz w:val="24"/>
                <w:szCs w:val="24"/>
              </w:rPr>
            </w:pPr>
            <w:r w:rsidRPr="00D95DB5">
              <w:rPr>
                <w:rFonts w:ascii="Arial" w:hAnsi="Arial" w:cs="Arial"/>
                <w:b/>
                <w:color w:val="C00000"/>
                <w:sz w:val="24"/>
                <w:szCs w:val="24"/>
              </w:rPr>
              <w:t>Results</w:t>
            </w:r>
            <w:r w:rsidR="00B8472A" w:rsidRPr="00D95DB5">
              <w:rPr>
                <w:rFonts w:ascii="Arial" w:hAnsi="Arial" w:cs="Arial"/>
                <w:b/>
                <w:color w:val="C00000"/>
                <w:sz w:val="24"/>
                <w:szCs w:val="24"/>
              </w:rPr>
              <w:t xml:space="preserve">:  </w:t>
            </w:r>
            <w:r w:rsidR="00E87B24" w:rsidRPr="00D95DB5">
              <w:rPr>
                <w:rFonts w:ascii="Arial" w:hAnsi="Arial" w:cs="Arial"/>
                <w:bCs/>
                <w:color w:val="000000" w:themeColor="text1"/>
                <w:sz w:val="24"/>
                <w:szCs w:val="24"/>
              </w:rPr>
              <w:t>MCHS recognizes that attendance rates correlate with graduation rates.  As the state now calculates regular attendance as students who miss fewer than ten days of school a year, MCHS substantially outperforms the local Gallup-McKinley County School District.  MCHS boasts a 97% rate of regular attendance, while GMCS struggles with a 33% rate of regular attendance.</w:t>
            </w:r>
            <w:r w:rsidRPr="00D95DB5">
              <w:rPr>
                <w:rFonts w:ascii="Arial" w:hAnsi="Arial" w:cs="Arial"/>
                <w:b/>
                <w:i/>
                <w:color w:val="C00000"/>
                <w:sz w:val="24"/>
                <w:szCs w:val="24"/>
              </w:rPr>
              <w:t xml:space="preserve"> </w:t>
            </w:r>
          </w:p>
        </w:tc>
      </w:tr>
      <w:tr w:rsidR="00185549" w:rsidRPr="00D95DB5" w:rsidTr="00185549">
        <w:trPr>
          <w:trHeight w:val="1682"/>
        </w:trPr>
        <w:tc>
          <w:tcPr>
            <w:tcW w:w="9352" w:type="dxa"/>
          </w:tcPr>
          <w:p w:rsidR="00185549" w:rsidRPr="00D95DB5" w:rsidRDefault="00185549" w:rsidP="00185549">
            <w:pPr>
              <w:spacing w:before="60"/>
              <w:rPr>
                <w:rFonts w:ascii="Arial" w:hAnsi="Arial" w:cs="Arial"/>
                <w:b/>
                <w:color w:val="C00000"/>
                <w:sz w:val="24"/>
                <w:szCs w:val="24"/>
              </w:rPr>
            </w:pPr>
            <w:r w:rsidRPr="00D95DB5">
              <w:rPr>
                <w:rFonts w:ascii="Arial" w:hAnsi="Arial" w:cs="Arial"/>
                <w:b/>
                <w:color w:val="C00000"/>
                <w:sz w:val="24"/>
                <w:szCs w:val="24"/>
              </w:rPr>
              <w:t>Conclusion</w:t>
            </w:r>
            <w:r w:rsidR="00F50CCF" w:rsidRPr="00D95DB5">
              <w:rPr>
                <w:rFonts w:ascii="Arial" w:hAnsi="Arial" w:cs="Arial"/>
                <w:b/>
                <w:color w:val="C00000"/>
                <w:sz w:val="24"/>
                <w:szCs w:val="24"/>
              </w:rPr>
              <w:t xml:space="preserve">:  </w:t>
            </w:r>
            <w:r w:rsidR="00F50CCF" w:rsidRPr="00D95DB5">
              <w:rPr>
                <w:rFonts w:ascii="Arial" w:hAnsi="Arial" w:cs="Arial"/>
                <w:bCs/>
                <w:color w:val="000000" w:themeColor="text1"/>
                <w:sz w:val="24"/>
                <w:szCs w:val="24"/>
              </w:rPr>
              <w:t>The school is committed to weekly following up with community partners such as CYFD, once referrals are made for Families in Need of Services (FINS).  While MCHS followed the Attendance for Success Act with respect to students who met the intensive support level of intervention, statewide referral numbers increased during school year 2020-21</w:t>
            </w:r>
            <w:r w:rsidR="00E87B24" w:rsidRPr="00D95DB5">
              <w:rPr>
                <w:rFonts w:ascii="Arial" w:hAnsi="Arial" w:cs="Arial"/>
                <w:bCs/>
                <w:color w:val="000000" w:themeColor="text1"/>
                <w:sz w:val="24"/>
                <w:szCs w:val="24"/>
              </w:rPr>
              <w:t xml:space="preserve"> and onward</w:t>
            </w:r>
            <w:r w:rsidR="00F50CCF" w:rsidRPr="00D95DB5">
              <w:rPr>
                <w:rFonts w:ascii="Arial" w:hAnsi="Arial" w:cs="Arial"/>
                <w:bCs/>
                <w:color w:val="000000" w:themeColor="text1"/>
                <w:sz w:val="24"/>
                <w:szCs w:val="24"/>
              </w:rPr>
              <w:t xml:space="preserve">, and support from community stakeholders was even more difficult to attain. </w:t>
            </w:r>
            <w:r w:rsidRPr="00D95DB5">
              <w:rPr>
                <w:rFonts w:ascii="Arial" w:hAnsi="Arial" w:cs="Arial"/>
                <w:i/>
                <w:color w:val="C00000"/>
                <w:sz w:val="24"/>
                <w:szCs w:val="24"/>
              </w:rPr>
              <w:t xml:space="preserve"> </w:t>
            </w:r>
            <w:r w:rsidRPr="00D95DB5">
              <w:rPr>
                <w:rFonts w:ascii="Arial" w:hAnsi="Arial" w:cs="Arial"/>
                <w:sz w:val="24"/>
                <w:szCs w:val="24"/>
              </w:rPr>
              <w:t xml:space="preserve"> </w:t>
            </w:r>
          </w:p>
        </w:tc>
      </w:tr>
      <w:tr w:rsidR="00185549" w:rsidRPr="00D95DB5" w:rsidTr="00185549">
        <w:trPr>
          <w:trHeight w:val="1682"/>
        </w:trPr>
        <w:tc>
          <w:tcPr>
            <w:tcW w:w="9352" w:type="dxa"/>
          </w:tcPr>
          <w:p w:rsidR="00185549" w:rsidRPr="00D95DB5" w:rsidRDefault="00185549" w:rsidP="00185549">
            <w:pPr>
              <w:spacing w:before="60"/>
              <w:rPr>
                <w:rFonts w:ascii="Arial" w:hAnsi="Arial" w:cs="Arial"/>
                <w:color w:val="1F497D" w:themeColor="text2"/>
                <w:sz w:val="24"/>
                <w:szCs w:val="24"/>
              </w:rPr>
            </w:pPr>
            <w:r w:rsidRPr="00D95DB5">
              <w:rPr>
                <w:rFonts w:ascii="Arial" w:hAnsi="Arial" w:cs="Arial"/>
                <w:b/>
                <w:color w:val="C00000"/>
                <w:sz w:val="24"/>
                <w:szCs w:val="24"/>
              </w:rPr>
              <w:t>Action Plan</w:t>
            </w:r>
            <w:r w:rsidR="00F50CCF" w:rsidRPr="00D95DB5">
              <w:rPr>
                <w:rFonts w:ascii="Arial" w:hAnsi="Arial" w:cs="Arial"/>
                <w:b/>
                <w:color w:val="C00000"/>
                <w:sz w:val="24"/>
                <w:szCs w:val="24"/>
              </w:rPr>
              <w:t xml:space="preserve">:  </w:t>
            </w:r>
            <w:r w:rsidR="00F50CCF" w:rsidRPr="00D95DB5">
              <w:rPr>
                <w:rFonts w:ascii="Arial" w:hAnsi="Arial" w:cs="Arial"/>
                <w:bCs/>
                <w:color w:val="000000" w:themeColor="text1"/>
                <w:sz w:val="24"/>
                <w:szCs w:val="24"/>
              </w:rPr>
              <w:t xml:space="preserve">Despite the </w:t>
            </w:r>
            <w:r w:rsidR="009416B3" w:rsidRPr="00D95DB5">
              <w:rPr>
                <w:rFonts w:ascii="Arial" w:hAnsi="Arial" w:cs="Arial"/>
                <w:bCs/>
                <w:color w:val="000000" w:themeColor="text1"/>
                <w:sz w:val="24"/>
                <w:szCs w:val="24"/>
              </w:rPr>
              <w:t xml:space="preserve">shortage and difficulties of receiving assistance from community partners, the school remains committed to </w:t>
            </w:r>
            <w:r w:rsidR="00916558" w:rsidRPr="00D95DB5">
              <w:rPr>
                <w:rFonts w:ascii="Arial" w:hAnsi="Arial" w:cs="Arial"/>
                <w:bCs/>
                <w:color w:val="000000" w:themeColor="text1"/>
                <w:sz w:val="24"/>
                <w:szCs w:val="24"/>
              </w:rPr>
              <w:t xml:space="preserve">ensuring that all students meet the definition of regular school attendance.  </w:t>
            </w:r>
            <w:r w:rsidR="00A1119F" w:rsidRPr="00D95DB5">
              <w:rPr>
                <w:rFonts w:ascii="Arial" w:hAnsi="Arial" w:cs="Arial"/>
                <w:bCs/>
                <w:color w:val="000000" w:themeColor="text1"/>
                <w:sz w:val="24"/>
                <w:szCs w:val="24"/>
              </w:rPr>
              <w:t>Students at risk of not meeting the threshold for regular school attendance are identified via attendance reports that are generated by the school’s student information system.  These reports are reviewed weekly by the school’s Advisory Committee, where next steps are identified and implemented for each individual student.  These steps routinely include administrative conferences with students and parents.</w:t>
            </w:r>
          </w:p>
        </w:tc>
      </w:tr>
    </w:tbl>
    <w:p w:rsidR="00926823" w:rsidRPr="00D95DB5" w:rsidRDefault="00926823">
      <w:pPr>
        <w:rPr>
          <w:sz w:val="2"/>
          <w:szCs w:val="2"/>
        </w:rPr>
      </w:pPr>
    </w:p>
    <w:p w:rsidR="00926823" w:rsidRPr="00D95DB5" w:rsidRDefault="00926823">
      <w:pPr>
        <w:pStyle w:val="BodyText"/>
        <w:rPr>
          <w:i/>
          <w:sz w:val="20"/>
        </w:rPr>
      </w:pPr>
    </w:p>
    <w:p w:rsidR="00926823" w:rsidRPr="00D95DB5" w:rsidRDefault="00926823">
      <w:pPr>
        <w:pStyle w:val="BodyText"/>
        <w:rPr>
          <w:i/>
          <w:sz w:val="20"/>
        </w:rPr>
      </w:pPr>
    </w:p>
    <w:p w:rsidR="00926823" w:rsidRPr="00D95DB5" w:rsidRDefault="00926823" w:rsidP="005E53D8">
      <w:pPr>
        <w:pStyle w:val="BodyText"/>
        <w:tabs>
          <w:tab w:val="left" w:pos="9315"/>
        </w:tabs>
        <w:spacing w:before="11"/>
        <w:rPr>
          <w:sz w:val="29"/>
        </w:rPr>
        <w:sectPr w:rsidR="00926823" w:rsidRPr="00D95DB5">
          <w:footerReference w:type="default" r:id="rId10"/>
          <w:pgSz w:w="12240" w:h="15840"/>
          <w:pgMar w:top="1440" w:right="740" w:bottom="1140" w:left="640" w:header="0" w:footer="955" w:gutter="0"/>
          <w:cols w:space="720"/>
        </w:sectPr>
      </w:pPr>
    </w:p>
    <w:p w:rsidR="00926823" w:rsidRPr="00D95DB5" w:rsidRDefault="00A61E45">
      <w:pPr>
        <w:pStyle w:val="BodyText"/>
        <w:spacing w:line="20" w:lineRule="exact"/>
        <w:ind w:left="1630"/>
        <w:rPr>
          <w:sz w:val="2"/>
        </w:rPr>
      </w:pPr>
      <w:r w:rsidRPr="00D95DB5">
        <w:rPr>
          <w:noProof/>
          <w:sz w:val="2"/>
          <w:lang w:bidi="ar-SA"/>
        </w:rPr>
        <w:lastRenderedPageBreak/>
        <mc:AlternateContent>
          <mc:Choice Requires="wpg">
            <w:drawing>
              <wp:inline distT="0" distB="0" distL="0" distR="0">
                <wp:extent cx="4883785" cy="6350"/>
                <wp:effectExtent l="12700" t="4445" r="8890" b="8255"/>
                <wp:docPr id="41"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785" cy="6350"/>
                          <a:chOff x="0" y="0"/>
                          <a:chExt cx="7691" cy="10"/>
                        </a:xfrm>
                      </wpg:grpSpPr>
                      <wps:wsp>
                        <wps:cNvPr id="42" name="Line 74"/>
                        <wps:cNvCnPr>
                          <a:cxnSpLocks noChangeShapeType="1"/>
                        </wps:cNvCnPr>
                        <wps:spPr bwMode="auto">
                          <a:xfrm>
                            <a:off x="0" y="5"/>
                            <a:ext cx="7691"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7727DE" id="Group 73" o:spid="_x0000_s1026" style="width:384.55pt;height:.5pt;mso-position-horizontal-relative:char;mso-position-vertical-relative:line" coordsize="76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">
                <v:line id="Line 74" o:spid="_x0000_s1027" style="position:absolute;visibility:visible;mso-wrap-style:square" from="0,5" to="7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" strokecolor="#4f81bc" strokeweight=".48pt"/>
                <w10:anchorlock/>
              </v:group>
            </w:pict>
          </mc:Fallback>
        </mc:AlternateContent>
      </w:r>
    </w:p>
    <w:p w:rsidR="00926823" w:rsidRPr="00D95DB5" w:rsidRDefault="00926823">
      <w:pPr>
        <w:pStyle w:val="BodyText"/>
        <w:spacing w:before="8"/>
        <w:rPr>
          <w:i/>
          <w:sz w:val="7"/>
        </w:rPr>
      </w:pPr>
    </w:p>
    <w:p w:rsidR="00926823" w:rsidRPr="00D95DB5" w:rsidRDefault="00ED16CB" w:rsidP="007779F1">
      <w:pPr>
        <w:pStyle w:val="Heading1"/>
      </w:pPr>
      <w:r w:rsidRPr="00D95DB5">
        <w:t xml:space="preserve"> </w:t>
      </w:r>
      <w:bookmarkStart w:id="7" w:name="_Toc80168883"/>
      <w:r w:rsidR="00F72F34" w:rsidRPr="00D95DB5">
        <w:t>ATTENDANCE</w:t>
      </w:r>
      <w:bookmarkEnd w:id="7"/>
    </w:p>
    <w:p w:rsidR="00926823" w:rsidRPr="00D95DB5" w:rsidRDefault="00A61E45">
      <w:pPr>
        <w:pStyle w:val="BodyText"/>
        <w:spacing w:before="9"/>
        <w:rPr>
          <w:i/>
          <w:sz w:val="14"/>
        </w:rPr>
      </w:pPr>
      <w:r w:rsidRPr="00D95DB5">
        <w:rPr>
          <w:noProof/>
          <w:lang w:bidi="ar-SA"/>
        </w:rPr>
        <mc:AlternateContent>
          <mc:Choice Requires="wps">
            <w:drawing>
              <wp:anchor distT="0" distB="0" distL="0" distR="0" simplePos="0" relativeHeight="251659776" behindDoc="1" locked="0" layoutInCell="1" allowOverlap="1">
                <wp:simplePos x="0" y="0"/>
                <wp:positionH relativeFrom="page">
                  <wp:posOffset>1445260</wp:posOffset>
                </wp:positionH>
                <wp:positionV relativeFrom="paragraph">
                  <wp:posOffset>138430</wp:posOffset>
                </wp:positionV>
                <wp:extent cx="4883785" cy="0"/>
                <wp:effectExtent l="6985" t="13970" r="5080" b="5080"/>
                <wp:wrapTopAndBottom/>
                <wp:docPr id="40"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378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28C50" id="Line 7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8pt,10.9pt" to="498.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" strokecolor="#4f81bc" strokeweight=".48pt">
                <w10:wrap type="topAndBottom" anchorx="page"/>
              </v:line>
            </w:pict>
          </mc:Fallback>
        </mc:AlternateContent>
      </w:r>
    </w:p>
    <w:p w:rsidR="00926823" w:rsidRPr="00D95DB5" w:rsidRDefault="00926823">
      <w:pPr>
        <w:pStyle w:val="BodyText"/>
        <w:spacing w:before="2"/>
        <w:rPr>
          <w:i/>
          <w:sz w:val="28"/>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1"/>
      </w:tblGrid>
      <w:tr w:rsidR="00926823" w:rsidRPr="00D95DB5" w:rsidTr="00A61E45">
        <w:trPr>
          <w:trHeight w:val="1709"/>
        </w:trPr>
        <w:tc>
          <w:tcPr>
            <w:tcW w:w="9501" w:type="dxa"/>
          </w:tcPr>
          <w:p w:rsidR="00185549" w:rsidRPr="00D95DB5" w:rsidRDefault="00F72F34" w:rsidP="00185549">
            <w:pPr>
              <w:pStyle w:val="TableParagraph"/>
              <w:spacing w:line="271" w:lineRule="exact"/>
              <w:ind w:left="107"/>
              <w:rPr>
                <w:bCs/>
                <w:color w:val="000000" w:themeColor="text1"/>
              </w:rPr>
            </w:pPr>
            <w:r w:rsidRPr="00D95DB5">
              <w:rPr>
                <w:rFonts w:ascii="Arial"/>
                <w:b/>
                <w:color w:val="C00000"/>
                <w:sz w:val="24"/>
              </w:rPr>
              <w:t>Objective</w:t>
            </w:r>
            <w:r w:rsidR="00FC4128" w:rsidRPr="00D95DB5">
              <w:rPr>
                <w:rFonts w:ascii="Arial"/>
                <w:b/>
                <w:color w:val="C00000"/>
                <w:sz w:val="24"/>
              </w:rPr>
              <w:t>:</w:t>
            </w:r>
            <w:r w:rsidR="000D741D" w:rsidRPr="00D95DB5">
              <w:rPr>
                <w:rFonts w:ascii="Arial"/>
                <w:b/>
                <w:color w:val="C00000"/>
                <w:sz w:val="24"/>
              </w:rPr>
              <w:t xml:space="preserve">  </w:t>
            </w:r>
            <w:r w:rsidR="000D741D" w:rsidRPr="00D95DB5">
              <w:rPr>
                <w:rFonts w:ascii="Arial"/>
                <w:bCs/>
                <w:color w:val="000000" w:themeColor="text1"/>
                <w:sz w:val="24"/>
              </w:rPr>
              <w:t>The school continues to strive to keep its attendance rate above 90% schoolwide and across all student subpopulations and has experienced tremendous success in meeting this goal.</w:t>
            </w:r>
            <w:r w:rsidR="00FC4128" w:rsidRPr="00D95DB5">
              <w:rPr>
                <w:rFonts w:ascii="Arial"/>
                <w:b/>
                <w:color w:val="C00000"/>
                <w:sz w:val="24"/>
              </w:rPr>
              <w:t xml:space="preserve">  </w:t>
            </w:r>
          </w:p>
          <w:p w:rsidR="00926823" w:rsidRPr="00D95DB5" w:rsidRDefault="00926823">
            <w:pPr>
              <w:pStyle w:val="TableParagraph"/>
              <w:spacing w:before="6" w:line="270" w:lineRule="atLeast"/>
              <w:ind w:left="107" w:right="422"/>
            </w:pPr>
          </w:p>
        </w:tc>
      </w:tr>
      <w:tr w:rsidR="00926823" w:rsidRPr="00D95DB5" w:rsidTr="00A61E45">
        <w:trPr>
          <w:trHeight w:val="1600"/>
        </w:trPr>
        <w:tc>
          <w:tcPr>
            <w:tcW w:w="9501" w:type="dxa"/>
          </w:tcPr>
          <w:p w:rsidR="00926823" w:rsidRPr="00D95DB5" w:rsidRDefault="00F72F34" w:rsidP="0087034A">
            <w:pPr>
              <w:pStyle w:val="TableParagraph"/>
              <w:spacing w:line="252" w:lineRule="auto"/>
              <w:ind w:left="107" w:right="424"/>
              <w:rPr>
                <w:bCs/>
                <w:color w:val="000000" w:themeColor="text1"/>
              </w:rPr>
            </w:pPr>
            <w:r w:rsidRPr="00D95DB5">
              <w:rPr>
                <w:rFonts w:ascii="Arial"/>
                <w:b/>
                <w:color w:val="C00000"/>
                <w:sz w:val="24"/>
              </w:rPr>
              <w:t>Background</w:t>
            </w:r>
            <w:r w:rsidR="000D741D" w:rsidRPr="00D95DB5">
              <w:rPr>
                <w:rFonts w:ascii="Arial"/>
                <w:b/>
                <w:color w:val="C00000"/>
                <w:sz w:val="24"/>
              </w:rPr>
              <w:t xml:space="preserve">:  </w:t>
            </w:r>
            <w:r w:rsidR="000D741D" w:rsidRPr="00D95DB5">
              <w:rPr>
                <w:rFonts w:ascii="Arial"/>
                <w:bCs/>
                <w:color w:val="000000" w:themeColor="text1"/>
                <w:sz w:val="24"/>
              </w:rPr>
              <w:t xml:space="preserve">The </w:t>
            </w:r>
            <w:r w:rsidR="00171DAB" w:rsidRPr="00D95DB5">
              <w:rPr>
                <w:rFonts w:ascii="Arial"/>
                <w:bCs/>
                <w:color w:val="000000" w:themeColor="text1"/>
                <w:sz w:val="24"/>
              </w:rPr>
              <w:t>school</w:t>
            </w:r>
            <w:r w:rsidR="00171DAB" w:rsidRPr="00D95DB5">
              <w:rPr>
                <w:rFonts w:ascii="Arial"/>
                <w:bCs/>
                <w:color w:val="000000" w:themeColor="text1"/>
                <w:sz w:val="24"/>
              </w:rPr>
              <w:t>’</w:t>
            </w:r>
            <w:r w:rsidR="00171DAB" w:rsidRPr="00D95DB5">
              <w:rPr>
                <w:rFonts w:ascii="Arial"/>
                <w:bCs/>
                <w:color w:val="000000" w:themeColor="text1"/>
                <w:sz w:val="24"/>
              </w:rPr>
              <w:t xml:space="preserve">s </w:t>
            </w:r>
            <w:r w:rsidR="000D741D" w:rsidRPr="00D95DB5">
              <w:rPr>
                <w:rFonts w:ascii="Arial"/>
                <w:bCs/>
                <w:color w:val="000000" w:themeColor="text1"/>
                <w:sz w:val="24"/>
              </w:rPr>
              <w:t xml:space="preserve">most recent attendance rate </w:t>
            </w:r>
            <w:r w:rsidR="00171DAB" w:rsidRPr="00D95DB5">
              <w:rPr>
                <w:rFonts w:ascii="Arial"/>
                <w:bCs/>
                <w:color w:val="000000" w:themeColor="text1"/>
                <w:sz w:val="24"/>
              </w:rPr>
              <w:t>as reported in NM Vistas (for</w:t>
            </w:r>
            <w:r w:rsidR="000D741D" w:rsidRPr="00D95DB5">
              <w:rPr>
                <w:rFonts w:ascii="Arial"/>
                <w:bCs/>
                <w:color w:val="000000" w:themeColor="text1"/>
                <w:sz w:val="24"/>
              </w:rPr>
              <w:t xml:space="preserve"> </w:t>
            </w:r>
            <w:r w:rsidR="00171DAB" w:rsidRPr="00D95DB5">
              <w:rPr>
                <w:rFonts w:ascii="Arial"/>
                <w:bCs/>
                <w:color w:val="000000" w:themeColor="text1"/>
                <w:sz w:val="24"/>
              </w:rPr>
              <w:t>2023-24)</w:t>
            </w:r>
            <w:r w:rsidR="000D741D" w:rsidRPr="00D95DB5">
              <w:rPr>
                <w:rFonts w:ascii="Arial"/>
                <w:bCs/>
                <w:color w:val="000000" w:themeColor="text1"/>
                <w:sz w:val="24"/>
              </w:rPr>
              <w:t xml:space="preserve"> exceeds 9</w:t>
            </w:r>
            <w:r w:rsidR="00171DAB" w:rsidRPr="00D95DB5">
              <w:rPr>
                <w:rFonts w:ascii="Arial"/>
                <w:bCs/>
                <w:color w:val="000000" w:themeColor="text1"/>
                <w:sz w:val="24"/>
              </w:rPr>
              <w:t>8</w:t>
            </w:r>
            <w:r w:rsidR="000D741D" w:rsidRPr="00D95DB5">
              <w:rPr>
                <w:rFonts w:ascii="Arial"/>
                <w:bCs/>
                <w:color w:val="000000" w:themeColor="text1"/>
                <w:sz w:val="24"/>
              </w:rPr>
              <w:t>%</w:t>
            </w:r>
            <w:r w:rsidR="0087034A" w:rsidRPr="00D95DB5">
              <w:rPr>
                <w:rFonts w:ascii="Arial"/>
                <w:bCs/>
                <w:color w:val="000000" w:themeColor="text1"/>
                <w:sz w:val="24"/>
              </w:rPr>
              <w:t xml:space="preserve"> overall</w:t>
            </w:r>
            <w:r w:rsidR="00171DAB" w:rsidRPr="00D95DB5">
              <w:rPr>
                <w:rFonts w:ascii="Arial"/>
                <w:bCs/>
                <w:color w:val="000000" w:themeColor="text1"/>
                <w:sz w:val="24"/>
              </w:rPr>
              <w:t xml:space="preserve">, compared to 64.3% for the Gallup-McKinley County Schools and 66.1% for the state.  The attendance rate for Native American students is likewise greater than 98%, with </w:t>
            </w:r>
            <w:r w:rsidR="008E1D22" w:rsidRPr="00D95DB5">
              <w:rPr>
                <w:rFonts w:ascii="Arial"/>
                <w:bCs/>
                <w:color w:val="000000" w:themeColor="text1"/>
                <w:sz w:val="24"/>
              </w:rPr>
              <w:t xml:space="preserve">a comparison of </w:t>
            </w:r>
            <w:r w:rsidR="00171DAB" w:rsidRPr="00D95DB5">
              <w:rPr>
                <w:rFonts w:ascii="Arial"/>
                <w:bCs/>
                <w:color w:val="000000" w:themeColor="text1"/>
                <w:sz w:val="24"/>
              </w:rPr>
              <w:t>63.6% for the district and 59.5% for the state.  As chronic absenteeism is defined as missing 10% or more of a given school year, MCHS has not met the threshold for reportable chronic absenteeism during the past three years.</w:t>
            </w:r>
            <w:r w:rsidR="000D741D" w:rsidRPr="00D95DB5">
              <w:rPr>
                <w:rFonts w:ascii="Arial"/>
                <w:bCs/>
                <w:color w:val="000000" w:themeColor="text1"/>
                <w:sz w:val="24"/>
              </w:rPr>
              <w:t xml:space="preserve"> Moreover, </w:t>
            </w:r>
            <w:r w:rsidR="008E1E91" w:rsidRPr="00D95DB5">
              <w:rPr>
                <w:rFonts w:ascii="Arial"/>
                <w:bCs/>
                <w:color w:val="000000" w:themeColor="text1"/>
                <w:sz w:val="24"/>
              </w:rPr>
              <w:t>advisory staff meets weekly to track specific attendance concerns and to follow up with families of students who are at risk of falling short of attendance targets.</w:t>
            </w:r>
            <w:r w:rsidR="000D741D" w:rsidRPr="00D95DB5">
              <w:rPr>
                <w:rFonts w:ascii="Arial"/>
                <w:bCs/>
                <w:color w:val="000000" w:themeColor="text1"/>
                <w:sz w:val="24"/>
              </w:rPr>
              <w:t xml:space="preserve">  </w:t>
            </w:r>
          </w:p>
          <w:p w:rsidR="00926823" w:rsidRPr="00D95DB5" w:rsidRDefault="00926823">
            <w:pPr>
              <w:pStyle w:val="TableParagraph"/>
              <w:spacing w:line="251" w:lineRule="exact"/>
              <w:ind w:left="107"/>
            </w:pPr>
          </w:p>
        </w:tc>
      </w:tr>
      <w:tr w:rsidR="00926823" w:rsidRPr="00D95DB5" w:rsidTr="00A61E45">
        <w:trPr>
          <w:trHeight w:val="1399"/>
        </w:trPr>
        <w:tc>
          <w:tcPr>
            <w:tcW w:w="9501" w:type="dxa"/>
          </w:tcPr>
          <w:p w:rsidR="00926823" w:rsidRPr="00D95DB5" w:rsidRDefault="00F72F34" w:rsidP="0087034A">
            <w:pPr>
              <w:pStyle w:val="TableParagraph"/>
              <w:spacing w:line="252" w:lineRule="auto"/>
              <w:ind w:left="107" w:right="349"/>
            </w:pPr>
            <w:r w:rsidRPr="00D95DB5">
              <w:rPr>
                <w:rFonts w:ascii="Arial" w:hAnsi="Arial"/>
                <w:b/>
                <w:color w:val="C00000"/>
                <w:sz w:val="24"/>
              </w:rPr>
              <w:t>Methods</w:t>
            </w:r>
            <w:r w:rsidR="0087034A" w:rsidRPr="00D95DB5">
              <w:rPr>
                <w:rFonts w:ascii="Arial" w:hAnsi="Arial"/>
                <w:b/>
                <w:color w:val="C00000"/>
                <w:sz w:val="24"/>
              </w:rPr>
              <w:t xml:space="preserve">:  </w:t>
            </w:r>
            <w:r w:rsidR="0087034A" w:rsidRPr="00D95DB5">
              <w:rPr>
                <w:rFonts w:ascii="Arial" w:hAnsi="Arial"/>
                <w:bCs/>
                <w:color w:val="000000" w:themeColor="text1"/>
                <w:sz w:val="24"/>
              </w:rPr>
              <w:t xml:space="preserve">The school adheres strictly to the state’s Attendance for Success Act, each step of which involves documented parental communication.  MCHS runs weekly attendance reports, upon which each level of intervention is meticulously applied and documented, each of which involves </w:t>
            </w:r>
            <w:r w:rsidR="00CB0147" w:rsidRPr="00D95DB5">
              <w:rPr>
                <w:rFonts w:ascii="Arial" w:hAnsi="Arial"/>
                <w:bCs/>
                <w:color w:val="000000" w:themeColor="text1"/>
                <w:sz w:val="24"/>
              </w:rPr>
              <w:t>parental contact</w:t>
            </w:r>
            <w:r w:rsidR="0087034A" w:rsidRPr="00D95DB5">
              <w:rPr>
                <w:rFonts w:ascii="Arial" w:hAnsi="Arial"/>
                <w:bCs/>
                <w:color w:val="000000" w:themeColor="text1"/>
                <w:sz w:val="24"/>
              </w:rPr>
              <w:t xml:space="preserve">. </w:t>
            </w:r>
            <w:r w:rsidRPr="00D95DB5">
              <w:rPr>
                <w:rFonts w:ascii="Arial" w:hAnsi="Arial"/>
                <w:b/>
                <w:color w:val="C00000"/>
                <w:sz w:val="24"/>
              </w:rPr>
              <w:t xml:space="preserve"> </w:t>
            </w:r>
          </w:p>
          <w:p w:rsidR="00926823" w:rsidRPr="00D95DB5" w:rsidRDefault="00926823">
            <w:pPr>
              <w:pStyle w:val="TableParagraph"/>
              <w:spacing w:line="251" w:lineRule="exact"/>
              <w:ind w:left="107"/>
            </w:pPr>
          </w:p>
        </w:tc>
      </w:tr>
      <w:tr w:rsidR="00185549" w:rsidRPr="00D95DB5" w:rsidTr="00A61E45">
        <w:trPr>
          <w:trHeight w:val="1399"/>
        </w:trPr>
        <w:tc>
          <w:tcPr>
            <w:tcW w:w="9501" w:type="dxa"/>
          </w:tcPr>
          <w:p w:rsidR="00185549" w:rsidRPr="00D95DB5" w:rsidRDefault="00185549" w:rsidP="00185549">
            <w:pPr>
              <w:spacing w:before="60"/>
              <w:rPr>
                <w:rFonts w:ascii="Arial" w:eastAsiaTheme="minorHAnsi" w:hAnsi="Arial" w:cs="Arial"/>
                <w:sz w:val="24"/>
                <w:szCs w:val="24"/>
              </w:rPr>
            </w:pPr>
            <w:r w:rsidRPr="00D95DB5">
              <w:rPr>
                <w:rFonts w:ascii="Arial" w:hAnsi="Arial" w:cs="Arial"/>
                <w:b/>
                <w:color w:val="C00000"/>
                <w:sz w:val="24"/>
                <w:szCs w:val="24"/>
              </w:rPr>
              <w:t>Results</w:t>
            </w:r>
            <w:r w:rsidR="00CB0147" w:rsidRPr="00D95DB5">
              <w:rPr>
                <w:rFonts w:ascii="Arial" w:hAnsi="Arial" w:cs="Arial"/>
                <w:b/>
                <w:color w:val="C00000"/>
                <w:sz w:val="24"/>
                <w:szCs w:val="24"/>
              </w:rPr>
              <w:t xml:space="preserve">:  </w:t>
            </w:r>
            <w:r w:rsidR="00CB0147" w:rsidRPr="00D95DB5">
              <w:rPr>
                <w:rFonts w:ascii="Arial" w:hAnsi="Arial" w:cs="Arial"/>
                <w:bCs/>
                <w:color w:val="000000" w:themeColor="text1"/>
                <w:sz w:val="24"/>
                <w:szCs w:val="24"/>
              </w:rPr>
              <w:t>As a result of the above, the school continues to meet all annual attendance targets, as documented in the plan sent to the NM Public Education Department each school year.</w:t>
            </w:r>
            <w:r w:rsidRPr="00D95DB5">
              <w:rPr>
                <w:rFonts w:ascii="Arial" w:hAnsi="Arial" w:cs="Arial"/>
                <w:b/>
                <w:i/>
                <w:color w:val="C00000"/>
                <w:sz w:val="24"/>
                <w:szCs w:val="24"/>
              </w:rPr>
              <w:t xml:space="preserve"> </w:t>
            </w:r>
          </w:p>
          <w:p w:rsidR="00185549" w:rsidRPr="00D95DB5" w:rsidRDefault="00185549">
            <w:pPr>
              <w:pStyle w:val="TableParagraph"/>
              <w:spacing w:line="252" w:lineRule="auto"/>
              <w:ind w:left="107" w:right="349"/>
              <w:rPr>
                <w:rFonts w:ascii="Arial" w:hAnsi="Arial"/>
                <w:b/>
                <w:color w:val="C00000"/>
                <w:sz w:val="24"/>
              </w:rPr>
            </w:pPr>
          </w:p>
        </w:tc>
      </w:tr>
      <w:tr w:rsidR="00185549" w:rsidRPr="00D95DB5" w:rsidTr="00A61E45">
        <w:trPr>
          <w:trHeight w:val="1399"/>
        </w:trPr>
        <w:tc>
          <w:tcPr>
            <w:tcW w:w="9501" w:type="dxa"/>
          </w:tcPr>
          <w:p w:rsidR="00185549" w:rsidRPr="00D95DB5" w:rsidRDefault="00185549" w:rsidP="00185549">
            <w:pPr>
              <w:spacing w:before="60"/>
              <w:rPr>
                <w:rFonts w:ascii="Arial" w:hAnsi="Arial" w:cs="Arial"/>
                <w:b/>
                <w:color w:val="C00000"/>
                <w:sz w:val="24"/>
                <w:szCs w:val="24"/>
              </w:rPr>
            </w:pPr>
            <w:r w:rsidRPr="00D95DB5">
              <w:rPr>
                <w:rFonts w:ascii="Arial" w:hAnsi="Arial" w:cs="Arial"/>
                <w:b/>
                <w:color w:val="C00000"/>
                <w:sz w:val="24"/>
                <w:szCs w:val="24"/>
              </w:rPr>
              <w:t>Conclusion</w:t>
            </w:r>
            <w:r w:rsidR="00CB0147" w:rsidRPr="00D95DB5">
              <w:rPr>
                <w:rFonts w:ascii="Arial" w:hAnsi="Arial" w:cs="Arial"/>
                <w:b/>
                <w:color w:val="C00000"/>
                <w:sz w:val="24"/>
                <w:szCs w:val="24"/>
              </w:rPr>
              <w:t xml:space="preserve">:  </w:t>
            </w:r>
            <w:r w:rsidR="00CB0147" w:rsidRPr="00D95DB5">
              <w:rPr>
                <w:rFonts w:ascii="Arial" w:hAnsi="Arial" w:cs="Arial"/>
                <w:bCs/>
                <w:color w:val="000000" w:themeColor="text1"/>
                <w:sz w:val="24"/>
                <w:szCs w:val="24"/>
              </w:rPr>
              <w:t>The level of parental communication, interventions, and student support services offered by the school for students targeted with attendance concerns</w:t>
            </w:r>
            <w:r w:rsidR="00D003C6" w:rsidRPr="00D95DB5">
              <w:rPr>
                <w:rFonts w:ascii="Arial" w:hAnsi="Arial" w:cs="Arial"/>
                <w:bCs/>
                <w:color w:val="000000" w:themeColor="text1"/>
                <w:sz w:val="24"/>
                <w:szCs w:val="24"/>
              </w:rPr>
              <w:t xml:space="preserve"> is effective.</w:t>
            </w:r>
            <w:r w:rsidRPr="00D95DB5">
              <w:rPr>
                <w:rFonts w:ascii="Arial" w:hAnsi="Arial" w:cs="Arial"/>
                <w:i/>
                <w:color w:val="C00000"/>
                <w:sz w:val="24"/>
                <w:szCs w:val="24"/>
              </w:rPr>
              <w:t xml:space="preserve"> </w:t>
            </w:r>
            <w:r w:rsidRPr="00D95DB5">
              <w:rPr>
                <w:rFonts w:ascii="Arial" w:hAnsi="Arial" w:cs="Arial"/>
                <w:sz w:val="24"/>
                <w:szCs w:val="24"/>
              </w:rPr>
              <w:t xml:space="preserve"> </w:t>
            </w:r>
          </w:p>
        </w:tc>
      </w:tr>
      <w:tr w:rsidR="00185549" w:rsidRPr="00D95DB5" w:rsidTr="00A61E45">
        <w:trPr>
          <w:trHeight w:val="2672"/>
        </w:trPr>
        <w:tc>
          <w:tcPr>
            <w:tcW w:w="9501" w:type="dxa"/>
          </w:tcPr>
          <w:p w:rsidR="00185549" w:rsidRPr="00D95DB5" w:rsidRDefault="00185549" w:rsidP="001C6E38">
            <w:pPr>
              <w:spacing w:before="60"/>
              <w:rPr>
                <w:rFonts w:ascii="Arial" w:hAnsi="Arial" w:cs="Arial"/>
                <w:color w:val="1F497D" w:themeColor="text2"/>
                <w:sz w:val="24"/>
                <w:szCs w:val="24"/>
              </w:rPr>
            </w:pPr>
            <w:r w:rsidRPr="00D95DB5">
              <w:rPr>
                <w:rFonts w:ascii="Arial" w:hAnsi="Arial" w:cs="Arial"/>
                <w:b/>
                <w:color w:val="C00000"/>
                <w:sz w:val="24"/>
                <w:szCs w:val="24"/>
              </w:rPr>
              <w:t>Action Plan</w:t>
            </w:r>
            <w:r w:rsidR="00D003C6" w:rsidRPr="00D95DB5">
              <w:rPr>
                <w:rFonts w:ascii="Arial" w:hAnsi="Arial" w:cs="Arial"/>
                <w:b/>
                <w:color w:val="C00000"/>
                <w:sz w:val="24"/>
                <w:szCs w:val="24"/>
              </w:rPr>
              <w:t xml:space="preserve">:  </w:t>
            </w:r>
            <w:r w:rsidR="001C6E38" w:rsidRPr="00D95DB5">
              <w:rPr>
                <w:rFonts w:ascii="Arial" w:hAnsi="Arial" w:cs="Arial"/>
                <w:bCs/>
                <w:color w:val="000000" w:themeColor="text1"/>
                <w:sz w:val="24"/>
                <w:szCs w:val="24"/>
              </w:rPr>
              <w:t xml:space="preserve">Documentation of all staff interventions is promptly recorded in the school’s Student Information System.  Monitoring of all student attendance occurs weekly, during which the various levels of intervention are applied as per the school’s Attendance for Success Act policies. </w:t>
            </w:r>
            <w:r w:rsidRPr="00D95DB5">
              <w:rPr>
                <w:rFonts w:ascii="Arial" w:hAnsi="Arial" w:cs="Arial"/>
                <w:i/>
                <w:color w:val="C00000"/>
                <w:sz w:val="24"/>
                <w:szCs w:val="24"/>
              </w:rPr>
              <w:t xml:space="preserve">  </w:t>
            </w:r>
            <w:r w:rsidR="005E53D8" w:rsidRPr="00D95DB5">
              <w:rPr>
                <w:rFonts w:ascii="Arial" w:hAnsi="Arial" w:cs="Arial"/>
                <w:sz w:val="24"/>
                <w:szCs w:val="24"/>
              </w:rPr>
              <w:tab/>
            </w:r>
          </w:p>
        </w:tc>
      </w:tr>
    </w:tbl>
    <w:p w:rsidR="00926823" w:rsidRPr="00D95DB5" w:rsidRDefault="00926823">
      <w:pPr>
        <w:spacing w:line="251" w:lineRule="exact"/>
        <w:sectPr w:rsidR="00926823" w:rsidRPr="00D95DB5">
          <w:footerReference w:type="default" r:id="rId11"/>
          <w:pgSz w:w="12240" w:h="15840"/>
          <w:pgMar w:top="1440" w:right="740" w:bottom="1140" w:left="640" w:header="0" w:footer="955" w:gutter="0"/>
          <w:cols w:space="720"/>
        </w:sectPr>
      </w:pPr>
    </w:p>
    <w:p w:rsidR="00926823" w:rsidRPr="00D95DB5" w:rsidRDefault="00A61E45" w:rsidP="001E2197">
      <w:pPr>
        <w:rPr>
          <w:sz w:val="2"/>
        </w:rPr>
      </w:pPr>
      <w:r w:rsidRPr="00D95DB5">
        <w:rPr>
          <w:noProof/>
          <w:lang w:bidi="ar-SA"/>
        </w:rPr>
        <w:lastRenderedPageBreak/>
        <mc:AlternateContent>
          <mc:Choice Requires="wps">
            <w:drawing>
              <wp:anchor distT="0" distB="0" distL="114300" distR="114300" simplePos="0" relativeHeight="251642368" behindDoc="0" locked="0" layoutInCell="1" allowOverlap="1">
                <wp:simplePos x="0" y="0"/>
                <wp:positionH relativeFrom="page">
                  <wp:posOffset>1176655</wp:posOffset>
                </wp:positionH>
                <wp:positionV relativeFrom="page">
                  <wp:posOffset>1556385</wp:posOffset>
                </wp:positionV>
                <wp:extent cx="5420360" cy="753110"/>
                <wp:effectExtent l="0" t="3810" r="3810" b="0"/>
                <wp:wrapNone/>
                <wp:docPr id="3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491" w:rsidRDefault="00B5249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0" type="#_x0000_t202" style="position:absolute;margin-left:92.65pt;margin-top:122.55pt;width:426.8pt;height:59.3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" filled="f" stroked="f">
                <v:textbox inset="0,0,0,0">
                  <w:txbxContent>
                    <w:p w:rsidR="00B52491" w:rsidRDefault="00B52491">
                      <w:pPr>
                        <w:pStyle w:val="BodyText"/>
                      </w:pPr>
                    </w:p>
                  </w:txbxContent>
                </v:textbox>
                <w10:wrap anchorx="page" anchory="page"/>
              </v:shape>
            </w:pict>
          </mc:Fallback>
        </mc:AlternateContent>
      </w:r>
      <w:r w:rsidRPr="00D95DB5">
        <w:rPr>
          <w:noProof/>
          <w:lang w:bidi="ar-SA"/>
        </w:rPr>
        <mc:AlternateContent>
          <mc:Choice Requires="wps">
            <w:drawing>
              <wp:anchor distT="0" distB="0" distL="114300" distR="114300" simplePos="0" relativeHeight="251643392" behindDoc="0" locked="0" layoutInCell="1" allowOverlap="1">
                <wp:simplePos x="0" y="0"/>
                <wp:positionH relativeFrom="page">
                  <wp:posOffset>1176655</wp:posOffset>
                </wp:positionH>
                <wp:positionV relativeFrom="page">
                  <wp:posOffset>2501265</wp:posOffset>
                </wp:positionV>
                <wp:extent cx="5420360" cy="708660"/>
                <wp:effectExtent l="0" t="0" r="3810" b="0"/>
                <wp:wrapNone/>
                <wp:docPr id="3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491" w:rsidRDefault="00B5249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1" type="#_x0000_t202" style="position:absolute;margin-left:92.65pt;margin-top:196.95pt;width:426.8pt;height:55.8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" filled="f" stroked="f">
                <v:textbox inset="0,0,0,0">
                  <w:txbxContent>
                    <w:p w:rsidR="00B52491" w:rsidRDefault="00B52491">
                      <w:pPr>
                        <w:pStyle w:val="BodyText"/>
                      </w:pPr>
                    </w:p>
                  </w:txbxContent>
                </v:textbox>
                <w10:wrap anchorx="page" anchory="page"/>
              </v:shape>
            </w:pict>
          </mc:Fallback>
        </mc:AlternateContent>
      </w:r>
    </w:p>
    <w:p w:rsidR="00926823" w:rsidRPr="00D95DB5" w:rsidRDefault="00A61E45">
      <w:pPr>
        <w:pStyle w:val="BodyText"/>
        <w:spacing w:before="8"/>
        <w:rPr>
          <w:i/>
          <w:sz w:val="7"/>
        </w:rPr>
      </w:pPr>
      <w:r w:rsidRPr="00D95DB5">
        <w:rPr>
          <w:i/>
          <w:noProof/>
          <w:color w:val="4F81BC"/>
          <w:lang w:bidi="ar-SA"/>
        </w:rPr>
        <mc:AlternateContent>
          <mc:Choice Requires="wps">
            <w:drawing>
              <wp:anchor distT="0" distB="0" distL="0" distR="0" simplePos="0" relativeHeight="251666944" behindDoc="1" locked="0" layoutInCell="1" allowOverlap="1">
                <wp:simplePos x="0" y="0"/>
                <wp:positionH relativeFrom="page">
                  <wp:posOffset>1445260</wp:posOffset>
                </wp:positionH>
                <wp:positionV relativeFrom="paragraph">
                  <wp:posOffset>42545</wp:posOffset>
                </wp:positionV>
                <wp:extent cx="4883785" cy="0"/>
                <wp:effectExtent l="6985" t="9525" r="5080" b="9525"/>
                <wp:wrapTopAndBottom/>
                <wp:docPr id="37"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378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EA867" id="Line 108"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8pt,3.35pt" to="498.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" strokecolor="#4f81bc" strokeweight=".48pt">
                <w10:wrap type="topAndBottom" anchorx="page"/>
              </v:line>
            </w:pict>
          </mc:Fallback>
        </mc:AlternateContent>
      </w:r>
    </w:p>
    <w:p w:rsidR="00926823" w:rsidRPr="00D95DB5" w:rsidRDefault="001E2197" w:rsidP="007779F1">
      <w:pPr>
        <w:pStyle w:val="Heading1"/>
      </w:pPr>
      <w:r w:rsidRPr="00D95DB5">
        <w:t xml:space="preserve"> </w:t>
      </w:r>
      <w:bookmarkStart w:id="8" w:name="_Toc80168884"/>
      <w:r w:rsidR="00F72F34" w:rsidRPr="00D95DB5">
        <w:t>PARENT AND COMMUNITY INVOLVEMENT</w:t>
      </w:r>
      <w:bookmarkEnd w:id="8"/>
    </w:p>
    <w:p w:rsidR="00926823" w:rsidRPr="00D95DB5" w:rsidRDefault="00A61E45">
      <w:pPr>
        <w:pStyle w:val="BodyText"/>
        <w:spacing w:before="9"/>
        <w:rPr>
          <w:i/>
          <w:sz w:val="14"/>
        </w:rPr>
      </w:pPr>
      <w:r w:rsidRPr="00D95DB5">
        <w:rPr>
          <w:noProof/>
          <w:lang w:bidi="ar-SA"/>
        </w:rPr>
        <mc:AlternateContent>
          <mc:Choice Requires="wps">
            <w:drawing>
              <wp:anchor distT="0" distB="0" distL="0" distR="0" simplePos="0" relativeHeight="251660800" behindDoc="1" locked="0" layoutInCell="1" allowOverlap="1">
                <wp:simplePos x="0" y="0"/>
                <wp:positionH relativeFrom="page">
                  <wp:posOffset>1445260</wp:posOffset>
                </wp:positionH>
                <wp:positionV relativeFrom="paragraph">
                  <wp:posOffset>138430</wp:posOffset>
                </wp:positionV>
                <wp:extent cx="4883785" cy="0"/>
                <wp:effectExtent l="6985" t="10795" r="5080" b="8255"/>
                <wp:wrapTopAndBottom/>
                <wp:docPr id="3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378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D595D" id="Line 62"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8pt,10.9pt" to="498.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" strokecolor="#4f81bc" strokeweight=".48pt">
                <w10:wrap type="topAndBottom" anchorx="page"/>
              </v:line>
            </w:pict>
          </mc:Fallback>
        </mc:AlternateContent>
      </w:r>
    </w:p>
    <w:p w:rsidR="00926823" w:rsidRPr="00D95DB5" w:rsidRDefault="00926823">
      <w:pPr>
        <w:pStyle w:val="BodyText"/>
        <w:spacing w:before="2"/>
        <w:rPr>
          <w:i/>
          <w:sz w:val="28"/>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926823" w:rsidRPr="00D95DB5">
        <w:trPr>
          <w:trHeight w:val="1643"/>
        </w:trPr>
        <w:tc>
          <w:tcPr>
            <w:tcW w:w="9352" w:type="dxa"/>
          </w:tcPr>
          <w:p w:rsidR="00926823" w:rsidRPr="00D95DB5" w:rsidRDefault="00F72F34" w:rsidP="001E2197">
            <w:pPr>
              <w:pStyle w:val="TableParagraph"/>
              <w:spacing w:line="252" w:lineRule="auto"/>
              <w:ind w:left="107" w:right="109"/>
            </w:pPr>
            <w:r w:rsidRPr="00D95DB5">
              <w:rPr>
                <w:rFonts w:ascii="Arial"/>
                <w:b/>
                <w:color w:val="C00000"/>
                <w:sz w:val="24"/>
              </w:rPr>
              <w:t>Objective</w:t>
            </w:r>
            <w:r w:rsidR="001C6E38" w:rsidRPr="00D95DB5">
              <w:rPr>
                <w:rFonts w:ascii="Arial"/>
                <w:b/>
                <w:color w:val="C00000"/>
                <w:sz w:val="24"/>
              </w:rPr>
              <w:t xml:space="preserve">:  </w:t>
            </w:r>
            <w:r w:rsidR="00A503C6" w:rsidRPr="00D95DB5">
              <w:rPr>
                <w:rFonts w:ascii="Arial"/>
                <w:bCs/>
                <w:color w:val="000000" w:themeColor="text1"/>
                <w:sz w:val="24"/>
              </w:rPr>
              <w:t>The school is committed, and has been working, to increase parent and community involvement.  While Middle College has traditionally experienced a great deal of support from families, it has taken time and effort to build these avenues.  The school is investigating additional methods of parental involvement, as identified below.</w:t>
            </w:r>
            <w:r w:rsidRPr="00D95DB5">
              <w:rPr>
                <w:rFonts w:ascii="Arial"/>
                <w:b/>
                <w:color w:val="C00000"/>
                <w:sz w:val="24"/>
              </w:rPr>
              <w:t xml:space="preserve">  </w:t>
            </w:r>
          </w:p>
        </w:tc>
      </w:tr>
      <w:tr w:rsidR="00926823" w:rsidRPr="00D95DB5" w:rsidTr="001E2197">
        <w:trPr>
          <w:trHeight w:val="1520"/>
        </w:trPr>
        <w:tc>
          <w:tcPr>
            <w:tcW w:w="9352" w:type="dxa"/>
          </w:tcPr>
          <w:p w:rsidR="00926823" w:rsidRPr="00D95DB5" w:rsidRDefault="00F72F34" w:rsidP="001E2197">
            <w:pPr>
              <w:pStyle w:val="TableParagraph"/>
              <w:spacing w:line="252" w:lineRule="auto"/>
              <w:ind w:left="107" w:right="110"/>
            </w:pPr>
            <w:r w:rsidRPr="00D95DB5">
              <w:rPr>
                <w:rFonts w:ascii="Arial" w:hAnsi="Arial"/>
                <w:b/>
                <w:color w:val="C00000"/>
                <w:sz w:val="24"/>
              </w:rPr>
              <w:t>Background</w:t>
            </w:r>
            <w:r w:rsidR="00A503C6" w:rsidRPr="00D95DB5">
              <w:rPr>
                <w:rFonts w:ascii="Arial" w:hAnsi="Arial"/>
                <w:b/>
                <w:color w:val="C00000"/>
                <w:sz w:val="24"/>
              </w:rPr>
              <w:t xml:space="preserve">:  </w:t>
            </w:r>
            <w:r w:rsidR="00DE7995" w:rsidRPr="00D95DB5">
              <w:rPr>
                <w:rFonts w:ascii="Arial" w:hAnsi="Arial"/>
                <w:bCs/>
                <w:color w:val="000000" w:themeColor="text1"/>
                <w:sz w:val="24"/>
              </w:rPr>
              <w:t>Middle College improved its delivery of parent/student surveys for key data collection, including annual budget priorities.  Family orientation meetings have also been standard</w:t>
            </w:r>
            <w:r w:rsidR="008E1E91" w:rsidRPr="00D95DB5">
              <w:rPr>
                <w:rFonts w:ascii="Arial" w:hAnsi="Arial"/>
                <w:bCs/>
                <w:color w:val="000000" w:themeColor="text1"/>
                <w:sz w:val="24"/>
              </w:rPr>
              <w:t xml:space="preserve">.  </w:t>
            </w:r>
            <w:r w:rsidR="00DE7995" w:rsidRPr="00D95DB5">
              <w:rPr>
                <w:rFonts w:ascii="Arial" w:hAnsi="Arial"/>
                <w:bCs/>
                <w:color w:val="000000" w:themeColor="text1"/>
                <w:sz w:val="24"/>
              </w:rPr>
              <w:t xml:space="preserve">The school </w:t>
            </w:r>
            <w:r w:rsidR="008E1E91" w:rsidRPr="00D95DB5">
              <w:rPr>
                <w:rFonts w:ascii="Arial" w:hAnsi="Arial"/>
                <w:bCs/>
                <w:color w:val="000000" w:themeColor="text1"/>
                <w:sz w:val="24"/>
              </w:rPr>
              <w:t>also hosts</w:t>
            </w:r>
            <w:r w:rsidR="00DE7995" w:rsidRPr="00D95DB5">
              <w:rPr>
                <w:rFonts w:ascii="Arial" w:hAnsi="Arial"/>
                <w:bCs/>
                <w:color w:val="000000" w:themeColor="text1"/>
                <w:sz w:val="24"/>
              </w:rPr>
              <w:t xml:space="preserve"> open houses and family cookouts, where input is both shared and gathered.</w:t>
            </w:r>
            <w:r w:rsidR="00AE3224" w:rsidRPr="00D95DB5">
              <w:rPr>
                <w:rFonts w:ascii="Arial" w:hAnsi="Arial"/>
                <w:bCs/>
                <w:color w:val="000000" w:themeColor="text1"/>
                <w:sz w:val="24"/>
              </w:rPr>
              <w:t xml:space="preserve">  In addition, the school’s Equity Council serves an advisory role, with a report provided to the school’s Governing Council at each of its regularly scheduled monthly meetings.</w:t>
            </w:r>
            <w:r w:rsidR="00572D56" w:rsidRPr="00D95DB5">
              <w:rPr>
                <w:rFonts w:ascii="Arial" w:hAnsi="Arial"/>
                <w:b/>
                <w:color w:val="C00000"/>
                <w:sz w:val="24"/>
              </w:rPr>
              <w:t xml:space="preserve"> </w:t>
            </w:r>
          </w:p>
        </w:tc>
      </w:tr>
      <w:tr w:rsidR="00926823" w:rsidRPr="00D95DB5" w:rsidTr="001E2197">
        <w:trPr>
          <w:trHeight w:val="1610"/>
        </w:trPr>
        <w:tc>
          <w:tcPr>
            <w:tcW w:w="9352" w:type="dxa"/>
          </w:tcPr>
          <w:p w:rsidR="00926823" w:rsidRPr="00D95DB5" w:rsidRDefault="00F72F34" w:rsidP="002A40F8">
            <w:pPr>
              <w:pStyle w:val="TableParagraph"/>
              <w:spacing w:line="271" w:lineRule="exact"/>
              <w:ind w:left="107"/>
              <w:rPr>
                <w:rFonts w:ascii="Arial"/>
                <w:bCs/>
                <w:sz w:val="24"/>
              </w:rPr>
            </w:pPr>
            <w:r w:rsidRPr="00D95DB5">
              <w:rPr>
                <w:rFonts w:ascii="Arial"/>
                <w:b/>
                <w:color w:val="C00000"/>
                <w:sz w:val="24"/>
              </w:rPr>
              <w:t>Methods</w:t>
            </w:r>
            <w:r w:rsidR="00DE7995" w:rsidRPr="00D95DB5">
              <w:rPr>
                <w:rFonts w:ascii="Arial"/>
                <w:b/>
                <w:color w:val="C00000"/>
                <w:sz w:val="24"/>
              </w:rPr>
              <w:t xml:space="preserve">:  </w:t>
            </w:r>
            <w:r w:rsidR="00DE7995" w:rsidRPr="00D95DB5">
              <w:rPr>
                <w:rFonts w:ascii="Arial"/>
                <w:bCs/>
                <w:sz w:val="24"/>
              </w:rPr>
              <w:t xml:space="preserve">As above, Middle College is presently scheduling open houses and cookouts, in an effort to bring additional modalities of interacting with families and collecting input </w:t>
            </w:r>
            <w:r w:rsidR="007A7444" w:rsidRPr="00D95DB5">
              <w:rPr>
                <w:rFonts w:ascii="Arial"/>
                <w:bCs/>
                <w:sz w:val="24"/>
              </w:rPr>
              <w:t>related to educational and budgetary priorities.</w:t>
            </w:r>
            <w:r w:rsidR="00572D56" w:rsidRPr="00D95DB5">
              <w:rPr>
                <w:rFonts w:ascii="Arial"/>
                <w:bCs/>
                <w:sz w:val="24"/>
              </w:rPr>
              <w:t xml:space="preserve">  With the completion of a new school building, the facility</w:t>
            </w:r>
            <w:r w:rsidR="00572D56" w:rsidRPr="00D95DB5">
              <w:rPr>
                <w:rFonts w:ascii="Arial"/>
                <w:bCs/>
                <w:sz w:val="24"/>
              </w:rPr>
              <w:t>’</w:t>
            </w:r>
            <w:r w:rsidR="00572D56" w:rsidRPr="00D95DB5">
              <w:rPr>
                <w:rFonts w:ascii="Arial"/>
                <w:bCs/>
                <w:sz w:val="24"/>
              </w:rPr>
              <w:t>s multipurpose room provides ample space to host larger open house activities.</w:t>
            </w:r>
          </w:p>
        </w:tc>
      </w:tr>
      <w:tr w:rsidR="00926823" w:rsidRPr="00D95DB5" w:rsidTr="00260B50">
        <w:trPr>
          <w:trHeight w:val="1115"/>
        </w:trPr>
        <w:tc>
          <w:tcPr>
            <w:tcW w:w="9352" w:type="dxa"/>
          </w:tcPr>
          <w:p w:rsidR="00926823" w:rsidRPr="00D95DB5" w:rsidRDefault="00F72F34" w:rsidP="001E2197">
            <w:pPr>
              <w:pStyle w:val="TableParagraph"/>
              <w:spacing w:before="55" w:line="256" w:lineRule="auto"/>
              <w:ind w:left="107" w:right="134"/>
              <w:rPr>
                <w:bCs/>
              </w:rPr>
            </w:pPr>
            <w:r w:rsidRPr="00D95DB5">
              <w:rPr>
                <w:rFonts w:ascii="Arial" w:hAnsi="Arial"/>
                <w:b/>
                <w:color w:val="C00000"/>
                <w:sz w:val="24"/>
              </w:rPr>
              <w:t>Results</w:t>
            </w:r>
            <w:r w:rsidR="007A7444" w:rsidRPr="00D95DB5">
              <w:rPr>
                <w:rFonts w:ascii="Arial" w:hAnsi="Arial"/>
                <w:b/>
                <w:color w:val="C00000"/>
                <w:sz w:val="24"/>
              </w:rPr>
              <w:t xml:space="preserve">:  </w:t>
            </w:r>
            <w:r w:rsidR="007A7444" w:rsidRPr="00D95DB5">
              <w:rPr>
                <w:rFonts w:ascii="Arial" w:hAnsi="Arial"/>
                <w:bCs/>
                <w:sz w:val="24"/>
              </w:rPr>
              <w:t xml:space="preserve">Prior input from families directed school priorities related to internet connectivity and academic support, as well as identifying a need to establish school transportation, which has been an ongoing challenge </w:t>
            </w:r>
            <w:r w:rsidR="00572D56" w:rsidRPr="00D95DB5">
              <w:rPr>
                <w:rFonts w:ascii="Arial" w:hAnsi="Arial"/>
                <w:bCs/>
                <w:sz w:val="24"/>
              </w:rPr>
              <w:t xml:space="preserve">in getting Public Education Department </w:t>
            </w:r>
            <w:r w:rsidR="00260B50" w:rsidRPr="00D95DB5">
              <w:rPr>
                <w:rFonts w:ascii="Arial" w:hAnsi="Arial"/>
                <w:bCs/>
                <w:sz w:val="24"/>
              </w:rPr>
              <w:t xml:space="preserve">approval </w:t>
            </w:r>
            <w:r w:rsidR="007A7444" w:rsidRPr="00D95DB5">
              <w:rPr>
                <w:rFonts w:ascii="Arial" w:hAnsi="Arial"/>
                <w:bCs/>
                <w:sz w:val="24"/>
              </w:rPr>
              <w:t xml:space="preserve">for the past </w:t>
            </w:r>
            <w:r w:rsidR="00572D56" w:rsidRPr="00D95DB5">
              <w:rPr>
                <w:rFonts w:ascii="Arial" w:hAnsi="Arial"/>
                <w:bCs/>
                <w:sz w:val="24"/>
              </w:rPr>
              <w:t>eight</w:t>
            </w:r>
            <w:r w:rsidR="007A7444" w:rsidRPr="00D95DB5">
              <w:rPr>
                <w:rFonts w:ascii="Arial" w:hAnsi="Arial"/>
                <w:bCs/>
                <w:sz w:val="24"/>
              </w:rPr>
              <w:t xml:space="preserve"> years.</w:t>
            </w:r>
            <w:r w:rsidR="00260B50" w:rsidRPr="00D95DB5">
              <w:rPr>
                <w:rFonts w:ascii="Arial" w:hAnsi="Arial"/>
                <w:bCs/>
                <w:sz w:val="24"/>
              </w:rPr>
              <w:t xml:space="preserve">  In its initial efforts to acquire school transportation, MCHS met with delegates from the Navajo Nation Council, who agreed to support the school’s efforts.  As the PED refused to grant the request, MCHS intends to solicit the Council’s support a second time, with assistance from the school’s general counsel</w:t>
            </w:r>
            <w:r w:rsidR="00171DAB" w:rsidRPr="00D95DB5">
              <w:rPr>
                <w:rFonts w:ascii="Arial" w:hAnsi="Arial"/>
                <w:bCs/>
                <w:sz w:val="24"/>
              </w:rPr>
              <w:t>.  The school’s most recent Tribal consultation meetings occurred on November 13, 2024 at the Department of Diné Education and June 11, 2025 at the Government-to-Government Summit in Santa Fe.  Forthcoming consultation meetings are scheduled for October 16, 2025 at the next regularly scheduled Government to Government meeting, as well as with the Navajo Nation Tribal Council’s Health, Education, and Human Services Committee at a date to be determined (a request to be placed on their agenda was made on September 18, 2025)</w:t>
            </w:r>
            <w:r w:rsidR="00260B50" w:rsidRPr="00D95DB5">
              <w:rPr>
                <w:rFonts w:ascii="Arial" w:hAnsi="Arial"/>
                <w:bCs/>
                <w:sz w:val="24"/>
              </w:rPr>
              <w:t xml:space="preserve">.  </w:t>
            </w:r>
          </w:p>
        </w:tc>
      </w:tr>
      <w:tr w:rsidR="00926823" w:rsidRPr="00D95DB5">
        <w:trPr>
          <w:trHeight w:val="1101"/>
        </w:trPr>
        <w:tc>
          <w:tcPr>
            <w:tcW w:w="9352" w:type="dxa"/>
          </w:tcPr>
          <w:p w:rsidR="00926823" w:rsidRPr="00D95DB5" w:rsidRDefault="00F72F34" w:rsidP="001E2197">
            <w:pPr>
              <w:pStyle w:val="TableParagraph"/>
              <w:spacing w:line="254" w:lineRule="auto"/>
              <w:ind w:left="107" w:right="109"/>
            </w:pPr>
            <w:r w:rsidRPr="00D95DB5">
              <w:rPr>
                <w:rFonts w:ascii="Arial"/>
                <w:b/>
                <w:color w:val="C00000"/>
                <w:sz w:val="24"/>
              </w:rPr>
              <w:t>Conclusion</w:t>
            </w:r>
            <w:r w:rsidR="007A7444" w:rsidRPr="00D95DB5">
              <w:rPr>
                <w:rFonts w:ascii="Arial"/>
                <w:b/>
                <w:color w:val="C00000"/>
                <w:sz w:val="24"/>
              </w:rPr>
              <w:t xml:space="preserve">:  </w:t>
            </w:r>
            <w:r w:rsidR="008B4430" w:rsidRPr="00D95DB5">
              <w:rPr>
                <w:rFonts w:ascii="Arial"/>
                <w:bCs/>
                <w:sz w:val="24"/>
              </w:rPr>
              <w:t>Parental input has helped to steer the school</w:t>
            </w:r>
            <w:r w:rsidR="008B4430" w:rsidRPr="00D95DB5">
              <w:rPr>
                <w:rFonts w:ascii="Arial"/>
                <w:bCs/>
                <w:sz w:val="24"/>
              </w:rPr>
              <w:t>’</w:t>
            </w:r>
            <w:r w:rsidR="008B4430" w:rsidRPr="00D95DB5">
              <w:rPr>
                <w:rFonts w:ascii="Arial"/>
                <w:bCs/>
                <w:sz w:val="24"/>
              </w:rPr>
              <w:t xml:space="preserve">s priorities over the past few years, improving </w:t>
            </w:r>
            <w:r w:rsidR="00BB2BAD" w:rsidRPr="00D95DB5">
              <w:rPr>
                <w:rFonts w:ascii="Arial"/>
                <w:bCs/>
                <w:sz w:val="24"/>
              </w:rPr>
              <w:t xml:space="preserve">and expanding </w:t>
            </w:r>
            <w:r w:rsidR="008B4430" w:rsidRPr="00D95DB5">
              <w:rPr>
                <w:rFonts w:ascii="Arial"/>
                <w:bCs/>
                <w:sz w:val="24"/>
              </w:rPr>
              <w:t xml:space="preserve">services </w:t>
            </w:r>
            <w:r w:rsidR="00BB2BAD" w:rsidRPr="00D95DB5">
              <w:rPr>
                <w:rFonts w:ascii="Arial"/>
                <w:bCs/>
                <w:sz w:val="24"/>
              </w:rPr>
              <w:t xml:space="preserve">available to students.  The issue of lack of transportation remains a longstanding obstacle.  </w:t>
            </w:r>
            <w:r w:rsidRPr="00D95DB5">
              <w:rPr>
                <w:rFonts w:ascii="Arial"/>
                <w:b/>
                <w:color w:val="C00000"/>
                <w:sz w:val="24"/>
              </w:rPr>
              <w:t xml:space="preserve"> </w:t>
            </w:r>
          </w:p>
        </w:tc>
      </w:tr>
      <w:tr w:rsidR="00926823" w:rsidRPr="00D95DB5">
        <w:trPr>
          <w:trHeight w:val="892"/>
        </w:trPr>
        <w:tc>
          <w:tcPr>
            <w:tcW w:w="9352" w:type="dxa"/>
          </w:tcPr>
          <w:p w:rsidR="00926823" w:rsidRPr="00D95DB5" w:rsidRDefault="00F72F34" w:rsidP="001E2197">
            <w:pPr>
              <w:pStyle w:val="TableParagraph"/>
              <w:spacing w:before="55" w:line="256" w:lineRule="auto"/>
              <w:ind w:left="107" w:right="134"/>
            </w:pPr>
            <w:r w:rsidRPr="00D95DB5">
              <w:rPr>
                <w:rFonts w:ascii="Arial"/>
                <w:b/>
                <w:color w:val="C00000"/>
                <w:sz w:val="24"/>
              </w:rPr>
              <w:t>Action Plan</w:t>
            </w:r>
            <w:r w:rsidR="00BB2BAD" w:rsidRPr="00D95DB5">
              <w:rPr>
                <w:rFonts w:ascii="Arial"/>
                <w:b/>
                <w:color w:val="C00000"/>
                <w:sz w:val="24"/>
              </w:rPr>
              <w:t xml:space="preserve">:  </w:t>
            </w:r>
            <w:r w:rsidR="00BB2BAD" w:rsidRPr="00D95DB5">
              <w:rPr>
                <w:rFonts w:ascii="Arial"/>
                <w:bCs/>
                <w:sz w:val="24"/>
              </w:rPr>
              <w:t>The school continues to seek transportation assistance through various partners, including the NM Public Education Dept, in an effort to resolve the equity issues that are inherent in not being able to provide transportation to students.</w:t>
            </w:r>
            <w:r w:rsidRPr="00D95DB5">
              <w:rPr>
                <w:rFonts w:ascii="Arial"/>
                <w:b/>
                <w:color w:val="C00000"/>
                <w:sz w:val="24"/>
              </w:rPr>
              <w:t xml:space="preserve"> </w:t>
            </w:r>
          </w:p>
        </w:tc>
      </w:tr>
    </w:tbl>
    <w:p w:rsidR="005E53D8" w:rsidRPr="00D95DB5" w:rsidRDefault="005E53D8">
      <w:pPr>
        <w:spacing w:line="256" w:lineRule="auto"/>
      </w:pPr>
    </w:p>
    <w:p w:rsidR="005E53D8" w:rsidRPr="00D95DB5" w:rsidRDefault="005E53D8" w:rsidP="005E53D8"/>
    <w:p w:rsidR="005E53D8" w:rsidRPr="00D95DB5" w:rsidRDefault="005E53D8" w:rsidP="005E53D8"/>
    <w:p w:rsidR="005E53D8" w:rsidRPr="00D95DB5" w:rsidRDefault="005E53D8" w:rsidP="005E53D8"/>
    <w:p w:rsidR="005E53D8" w:rsidRPr="00D95DB5" w:rsidRDefault="005E53D8" w:rsidP="005E53D8"/>
    <w:p w:rsidR="005E53D8" w:rsidRPr="00D95DB5" w:rsidRDefault="005E53D8" w:rsidP="005E53D8"/>
    <w:p w:rsidR="005E53D8" w:rsidRPr="00D95DB5" w:rsidRDefault="005E53D8" w:rsidP="005E53D8"/>
    <w:p w:rsidR="005E53D8" w:rsidRPr="00D95DB5" w:rsidRDefault="005E53D8" w:rsidP="005E53D8"/>
    <w:p w:rsidR="005E53D8" w:rsidRPr="00D95DB5" w:rsidRDefault="005E53D8" w:rsidP="005E53D8"/>
    <w:p w:rsidR="005E53D8" w:rsidRPr="00D95DB5" w:rsidRDefault="005E53D8" w:rsidP="005E53D8"/>
    <w:p w:rsidR="005E53D8" w:rsidRPr="00D95DB5" w:rsidRDefault="005E53D8" w:rsidP="005E53D8"/>
    <w:p w:rsidR="00926823" w:rsidRPr="00D95DB5" w:rsidRDefault="005E53D8" w:rsidP="00A61E45">
      <w:pPr>
        <w:tabs>
          <w:tab w:val="left" w:pos="9315"/>
        </w:tabs>
        <w:rPr>
          <w:sz w:val="2"/>
        </w:rPr>
      </w:pPr>
      <w:r w:rsidRPr="00D95DB5">
        <w:tab/>
      </w:r>
    </w:p>
    <w:p w:rsidR="00926823" w:rsidRPr="00D95DB5" w:rsidRDefault="00926823">
      <w:pPr>
        <w:pStyle w:val="BodyText"/>
        <w:spacing w:before="8"/>
        <w:rPr>
          <w:i/>
          <w:sz w:val="7"/>
        </w:rPr>
      </w:pPr>
    </w:p>
    <w:bookmarkStart w:id="9" w:name="_Toc80168885"/>
    <w:p w:rsidR="00926823" w:rsidRPr="00D95DB5" w:rsidRDefault="00A61E45" w:rsidP="007779F1">
      <w:pPr>
        <w:pStyle w:val="Heading1"/>
      </w:pPr>
      <w:r w:rsidRPr="00D95DB5">
        <w:rPr>
          <w:noProof/>
          <w:lang w:bidi="ar-SA"/>
        </w:rPr>
        <mc:AlternateContent>
          <mc:Choice Requires="wps">
            <w:drawing>
              <wp:anchor distT="0" distB="0" distL="0" distR="0" simplePos="0" relativeHeight="251671040" behindDoc="1" locked="0" layoutInCell="1" allowOverlap="1">
                <wp:simplePos x="0" y="0"/>
                <wp:positionH relativeFrom="page">
                  <wp:posOffset>896620</wp:posOffset>
                </wp:positionH>
                <wp:positionV relativeFrom="paragraph">
                  <wp:posOffset>-133350</wp:posOffset>
                </wp:positionV>
                <wp:extent cx="5924550" cy="0"/>
                <wp:effectExtent l="10795" t="9525" r="8255" b="9525"/>
                <wp:wrapTopAndBottom/>
                <wp:docPr id="35"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E007D" id="Line 119"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0.5pt" to="537.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" strokecolor="#4f81bc" strokeweight=".48pt">
                <w10:wrap type="topAndBottom" anchorx="page"/>
              </v:line>
            </w:pict>
          </mc:Fallback>
        </mc:AlternateContent>
      </w:r>
      <w:r w:rsidR="00D3724F" w:rsidRPr="00D95DB5">
        <w:t xml:space="preserve">     </w:t>
      </w:r>
      <w:r w:rsidR="001E2197" w:rsidRPr="00D95DB5">
        <w:t xml:space="preserve">  </w:t>
      </w:r>
      <w:r w:rsidR="00F72F34" w:rsidRPr="00D95DB5">
        <w:t>EDUCATIONAL PROGRAMS TARGETING TRIBAL STUDENTS</w:t>
      </w:r>
      <w:bookmarkEnd w:id="9"/>
    </w:p>
    <w:p w:rsidR="00926823" w:rsidRPr="00D95DB5" w:rsidRDefault="00A61E45">
      <w:pPr>
        <w:pStyle w:val="BodyText"/>
        <w:spacing w:before="9"/>
        <w:rPr>
          <w:i/>
          <w:sz w:val="14"/>
        </w:rPr>
      </w:pPr>
      <w:r w:rsidRPr="00D95DB5">
        <w:rPr>
          <w:noProof/>
          <w:lang w:bidi="ar-SA"/>
        </w:rPr>
        <mc:AlternateContent>
          <mc:Choice Requires="wps">
            <w:drawing>
              <wp:anchor distT="0" distB="0" distL="0" distR="0" simplePos="0" relativeHeight="251661824" behindDoc="1" locked="0" layoutInCell="1" allowOverlap="1">
                <wp:simplePos x="0" y="0"/>
                <wp:positionH relativeFrom="page">
                  <wp:posOffset>896620</wp:posOffset>
                </wp:positionH>
                <wp:positionV relativeFrom="paragraph">
                  <wp:posOffset>138430</wp:posOffset>
                </wp:positionV>
                <wp:extent cx="5924550" cy="0"/>
                <wp:effectExtent l="10795" t="13335" r="8255" b="5715"/>
                <wp:wrapTopAndBottom/>
                <wp:docPr id="3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DA571" id="Line 59"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0.9pt" to="537.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" strokecolor="#4f81bc" strokeweight=".48pt">
                <w10:wrap type="topAndBottom" anchorx="page"/>
              </v:line>
            </w:pict>
          </mc:Fallback>
        </mc:AlternateContent>
      </w:r>
    </w:p>
    <w:p w:rsidR="00926823" w:rsidRPr="00D95DB5" w:rsidRDefault="00926823">
      <w:pPr>
        <w:pStyle w:val="BodyText"/>
        <w:spacing w:before="2"/>
        <w:rPr>
          <w:i/>
          <w:sz w:val="28"/>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926823" w:rsidRPr="00D95DB5">
        <w:trPr>
          <w:trHeight w:val="830"/>
        </w:trPr>
        <w:tc>
          <w:tcPr>
            <w:tcW w:w="9352" w:type="dxa"/>
          </w:tcPr>
          <w:p w:rsidR="00926823" w:rsidRPr="00D95DB5" w:rsidRDefault="00F72F34" w:rsidP="00A56B40">
            <w:pPr>
              <w:pStyle w:val="TableParagraph"/>
              <w:spacing w:line="271" w:lineRule="exact"/>
              <w:ind w:left="107"/>
            </w:pPr>
            <w:r w:rsidRPr="00D95DB5">
              <w:rPr>
                <w:rFonts w:ascii="Arial" w:hAnsi="Arial"/>
                <w:b/>
                <w:color w:val="C00000"/>
                <w:sz w:val="24"/>
              </w:rPr>
              <w:t>Objective</w:t>
            </w:r>
            <w:r w:rsidR="00BB2BAD" w:rsidRPr="00D95DB5">
              <w:rPr>
                <w:rFonts w:ascii="Arial" w:hAnsi="Arial"/>
                <w:b/>
                <w:color w:val="C00000"/>
                <w:sz w:val="24"/>
              </w:rPr>
              <w:t xml:space="preserve">:  </w:t>
            </w:r>
            <w:r w:rsidR="00A56B40" w:rsidRPr="00D95DB5">
              <w:rPr>
                <w:rFonts w:ascii="Arial" w:hAnsi="Arial"/>
                <w:bCs/>
                <w:sz w:val="24"/>
              </w:rPr>
              <w:t xml:space="preserve">In alignment with the school’s mission to increase student involvement in postsecondary education with an emphasis on serving students of diverse backgrounds who are normally underrepresented, MCHS utilizes multiple metrics to determine college matriculation and retention rates. </w:t>
            </w:r>
          </w:p>
        </w:tc>
      </w:tr>
      <w:tr w:rsidR="00926823" w:rsidRPr="00D95DB5">
        <w:trPr>
          <w:trHeight w:val="1915"/>
        </w:trPr>
        <w:tc>
          <w:tcPr>
            <w:tcW w:w="9352" w:type="dxa"/>
          </w:tcPr>
          <w:p w:rsidR="00926823" w:rsidRPr="00D95DB5" w:rsidRDefault="00F72F34" w:rsidP="00307991">
            <w:pPr>
              <w:pStyle w:val="TableParagraph"/>
              <w:spacing w:line="252" w:lineRule="auto"/>
              <w:ind w:left="107" w:right="197"/>
            </w:pPr>
            <w:r w:rsidRPr="00D95DB5">
              <w:rPr>
                <w:rFonts w:ascii="Arial"/>
                <w:b/>
                <w:color w:val="C00000"/>
                <w:sz w:val="24"/>
              </w:rPr>
              <w:t>Background</w:t>
            </w:r>
            <w:r w:rsidR="00A56B40" w:rsidRPr="00D95DB5">
              <w:rPr>
                <w:rFonts w:ascii="Arial"/>
                <w:b/>
                <w:color w:val="C00000"/>
                <w:sz w:val="24"/>
              </w:rPr>
              <w:t xml:space="preserve">:  </w:t>
            </w:r>
            <w:r w:rsidR="00B32AC5" w:rsidRPr="00D95DB5">
              <w:rPr>
                <w:rFonts w:ascii="Arial"/>
                <w:bCs/>
                <w:sz w:val="24"/>
              </w:rPr>
              <w:t>In support of the school</w:t>
            </w:r>
            <w:r w:rsidR="00B32AC5" w:rsidRPr="00D95DB5">
              <w:rPr>
                <w:rFonts w:ascii="Arial"/>
                <w:bCs/>
                <w:sz w:val="24"/>
              </w:rPr>
              <w:t>’</w:t>
            </w:r>
            <w:r w:rsidR="00B32AC5" w:rsidRPr="00D95DB5">
              <w:rPr>
                <w:rFonts w:ascii="Arial"/>
                <w:bCs/>
                <w:sz w:val="24"/>
              </w:rPr>
              <w:t xml:space="preserve">s mission, Middle College made a concerted effort to increase its access to Native students.  As outlined in the methods and results below, significant success </w:t>
            </w:r>
            <w:r w:rsidR="00307991" w:rsidRPr="00D95DB5">
              <w:rPr>
                <w:rFonts w:ascii="Arial"/>
                <w:bCs/>
                <w:sz w:val="24"/>
              </w:rPr>
              <w:t>continues to be achieved</w:t>
            </w:r>
            <w:r w:rsidR="00B32AC5" w:rsidRPr="00D95DB5">
              <w:rPr>
                <w:rFonts w:ascii="Arial"/>
                <w:bCs/>
                <w:sz w:val="24"/>
              </w:rPr>
              <w:t xml:space="preserve">, in that the school has increased its percentage of Native student enrollment over the course of the past </w:t>
            </w:r>
            <w:r w:rsidR="0079584B" w:rsidRPr="00D95DB5">
              <w:rPr>
                <w:rFonts w:ascii="Arial"/>
                <w:bCs/>
                <w:sz w:val="24"/>
              </w:rPr>
              <w:t>eleven</w:t>
            </w:r>
            <w:r w:rsidR="002A40F8" w:rsidRPr="00D95DB5">
              <w:rPr>
                <w:rFonts w:ascii="Arial"/>
                <w:bCs/>
                <w:sz w:val="24"/>
              </w:rPr>
              <w:t xml:space="preserve"> </w:t>
            </w:r>
            <w:r w:rsidR="00B32AC5" w:rsidRPr="00D95DB5">
              <w:rPr>
                <w:rFonts w:ascii="Arial"/>
                <w:bCs/>
                <w:sz w:val="24"/>
              </w:rPr>
              <w:t xml:space="preserve">years, from 19% to </w:t>
            </w:r>
            <w:r w:rsidR="0079584B" w:rsidRPr="00D95DB5">
              <w:rPr>
                <w:rFonts w:ascii="Arial"/>
                <w:bCs/>
                <w:sz w:val="24"/>
              </w:rPr>
              <w:t>80%</w:t>
            </w:r>
            <w:r w:rsidR="00B32AC5" w:rsidRPr="00D95DB5">
              <w:rPr>
                <w:rFonts w:ascii="Arial"/>
                <w:bCs/>
                <w:sz w:val="24"/>
              </w:rPr>
              <w:t>.</w:t>
            </w:r>
            <w:r w:rsidRPr="00D95DB5">
              <w:rPr>
                <w:rFonts w:ascii="Arial"/>
                <w:b/>
                <w:color w:val="C00000"/>
                <w:sz w:val="24"/>
              </w:rPr>
              <w:t xml:space="preserve"> </w:t>
            </w:r>
          </w:p>
        </w:tc>
      </w:tr>
      <w:tr w:rsidR="00926823" w:rsidRPr="00D95DB5">
        <w:trPr>
          <w:trHeight w:val="1643"/>
        </w:trPr>
        <w:tc>
          <w:tcPr>
            <w:tcW w:w="9352" w:type="dxa"/>
          </w:tcPr>
          <w:p w:rsidR="001E2197" w:rsidRPr="00D95DB5" w:rsidRDefault="00F72F34" w:rsidP="001E2197">
            <w:pPr>
              <w:pStyle w:val="TableParagraph"/>
              <w:spacing w:line="252" w:lineRule="auto"/>
              <w:ind w:left="107" w:right="144"/>
            </w:pPr>
            <w:r w:rsidRPr="00D95DB5">
              <w:rPr>
                <w:rFonts w:ascii="Arial"/>
                <w:b/>
                <w:color w:val="C00000"/>
                <w:sz w:val="24"/>
              </w:rPr>
              <w:t>Methods</w:t>
            </w:r>
            <w:r w:rsidR="00B32AC5" w:rsidRPr="00D95DB5">
              <w:rPr>
                <w:rFonts w:ascii="Arial"/>
                <w:b/>
                <w:color w:val="C00000"/>
                <w:sz w:val="24"/>
              </w:rPr>
              <w:t xml:space="preserve">:  </w:t>
            </w:r>
            <w:r w:rsidR="00BE00F8" w:rsidRPr="00D95DB5">
              <w:rPr>
                <w:rFonts w:ascii="Arial"/>
                <w:bCs/>
                <w:sz w:val="24"/>
              </w:rPr>
              <w:t>In the school</w:t>
            </w:r>
            <w:r w:rsidR="00BE00F8" w:rsidRPr="00D95DB5">
              <w:rPr>
                <w:rFonts w:ascii="Arial"/>
                <w:bCs/>
                <w:sz w:val="24"/>
              </w:rPr>
              <w:t>’</w:t>
            </w:r>
            <w:r w:rsidR="00BE00F8" w:rsidRPr="00D95DB5">
              <w:rPr>
                <w:rFonts w:ascii="Arial"/>
                <w:bCs/>
                <w:sz w:val="24"/>
              </w:rPr>
              <w:t>s effort to increase access to underrepresented students, outreach to local chapter houses has been made and regular consultation with the Department of Dine</w:t>
            </w:r>
            <w:r w:rsidR="00BE00F8" w:rsidRPr="00D95DB5">
              <w:rPr>
                <w:rFonts w:ascii="Arial"/>
                <w:bCs/>
                <w:sz w:val="24"/>
              </w:rPr>
              <w:t>’</w:t>
            </w:r>
            <w:r w:rsidR="00BE00F8" w:rsidRPr="00D95DB5">
              <w:rPr>
                <w:rFonts w:ascii="Arial"/>
                <w:bCs/>
                <w:sz w:val="24"/>
              </w:rPr>
              <w:t xml:space="preserve"> Education has become standard.  In addition, the school has increased cultural relevance in its curricula, most notably through the adoption of new instructional materials and strategic professional development given to all faculty.</w:t>
            </w:r>
            <w:r w:rsidR="00171DAB" w:rsidRPr="00D95DB5">
              <w:rPr>
                <w:rFonts w:ascii="Arial"/>
                <w:bCs/>
                <w:sz w:val="24"/>
              </w:rPr>
              <w:t xml:space="preserve">  Moreover, the school</w:t>
            </w:r>
            <w:r w:rsidR="00171DAB" w:rsidRPr="00D95DB5">
              <w:rPr>
                <w:rFonts w:ascii="Arial"/>
                <w:bCs/>
                <w:sz w:val="24"/>
              </w:rPr>
              <w:t>’</w:t>
            </w:r>
            <w:r w:rsidR="00171DAB" w:rsidRPr="00D95DB5">
              <w:rPr>
                <w:rFonts w:ascii="Arial"/>
                <w:bCs/>
                <w:sz w:val="24"/>
              </w:rPr>
              <w:t>s designation as an early college high school means that all students are dually enrolled and accumulate college credits while still in high school.  In an effort to maximize college course offerings, MCHS has recently grown its partnership with Navajo Technical University to round out courses offered through its original postsecondary institution (UNM-Gallup).  This has allowed the school to add needed courses, such as Zuni language and student success skills.  As these offerings have expanded, college credit attainment by cohort has exceeded the goals identified in its charter contract, with more than 80% of its graduates earning 24 or more college credits.</w:t>
            </w:r>
            <w:r w:rsidRPr="00D95DB5">
              <w:rPr>
                <w:rFonts w:ascii="Arial"/>
                <w:b/>
                <w:color w:val="C00000"/>
                <w:sz w:val="24"/>
              </w:rPr>
              <w:t xml:space="preserve"> </w:t>
            </w:r>
          </w:p>
          <w:p w:rsidR="00926823" w:rsidRPr="00D95DB5" w:rsidRDefault="00926823">
            <w:pPr>
              <w:pStyle w:val="TableParagraph"/>
              <w:spacing w:before="1" w:line="249" w:lineRule="exact"/>
              <w:ind w:left="107"/>
            </w:pPr>
          </w:p>
        </w:tc>
      </w:tr>
      <w:tr w:rsidR="00926823" w:rsidRPr="00D95DB5">
        <w:trPr>
          <w:trHeight w:val="1705"/>
        </w:trPr>
        <w:tc>
          <w:tcPr>
            <w:tcW w:w="9352" w:type="dxa"/>
          </w:tcPr>
          <w:p w:rsidR="001E2197" w:rsidRPr="00D95DB5" w:rsidRDefault="00F72F34" w:rsidP="001E2197">
            <w:pPr>
              <w:pStyle w:val="TableParagraph"/>
              <w:spacing w:before="58" w:line="252" w:lineRule="auto"/>
              <w:ind w:left="107" w:right="310"/>
            </w:pPr>
            <w:r w:rsidRPr="00D95DB5">
              <w:rPr>
                <w:rFonts w:ascii="Arial"/>
                <w:b/>
                <w:color w:val="C00000"/>
                <w:sz w:val="24"/>
              </w:rPr>
              <w:t>Results</w:t>
            </w:r>
            <w:r w:rsidR="00BE00F8" w:rsidRPr="00D95DB5">
              <w:rPr>
                <w:rFonts w:ascii="Arial"/>
                <w:b/>
                <w:color w:val="C00000"/>
                <w:sz w:val="24"/>
              </w:rPr>
              <w:t>:</w:t>
            </w:r>
            <w:r w:rsidR="00BE00F8" w:rsidRPr="00D95DB5">
              <w:rPr>
                <w:rFonts w:ascii="Arial"/>
                <w:bCs/>
                <w:sz w:val="24"/>
              </w:rPr>
              <w:t xml:space="preserve">  The school has experience</w:t>
            </w:r>
            <w:r w:rsidR="00815291" w:rsidRPr="00D95DB5">
              <w:rPr>
                <w:rFonts w:ascii="Arial"/>
                <w:bCs/>
                <w:sz w:val="24"/>
              </w:rPr>
              <w:t>d</w:t>
            </w:r>
            <w:r w:rsidR="00BE00F8" w:rsidRPr="00D95DB5">
              <w:rPr>
                <w:rFonts w:ascii="Arial"/>
                <w:bCs/>
                <w:sz w:val="24"/>
              </w:rPr>
              <w:t xml:space="preserve"> a significant increase in its Native enrollment</w:t>
            </w:r>
            <w:r w:rsidR="00815291" w:rsidRPr="00D95DB5">
              <w:rPr>
                <w:rFonts w:ascii="Arial"/>
                <w:bCs/>
                <w:sz w:val="24"/>
              </w:rPr>
              <w:t>, while steadily exceeding its charter mission goals related to college matriculation and retention.  Since implementing a</w:t>
            </w:r>
            <w:r w:rsidR="004E3A88" w:rsidRPr="00D95DB5">
              <w:rPr>
                <w:rFonts w:ascii="Arial"/>
                <w:bCs/>
                <w:sz w:val="24"/>
              </w:rPr>
              <w:t xml:space="preserve">n optional </w:t>
            </w:r>
            <w:r w:rsidR="00815291" w:rsidRPr="00D95DB5">
              <w:rPr>
                <w:rFonts w:ascii="Arial"/>
                <w:bCs/>
                <w:sz w:val="24"/>
              </w:rPr>
              <w:t xml:space="preserve">postsecondary metric with the graduating class of 2017, Middle College has documented a rate of post-graduation college success that meets or exceeds 80% of all graduates. </w:t>
            </w:r>
            <w:r w:rsidR="00BE00F8" w:rsidRPr="00D95DB5">
              <w:rPr>
                <w:rFonts w:ascii="Arial"/>
                <w:b/>
                <w:color w:val="C00000"/>
                <w:sz w:val="24"/>
              </w:rPr>
              <w:t xml:space="preserve">  </w:t>
            </w:r>
            <w:r w:rsidRPr="00D95DB5">
              <w:rPr>
                <w:rFonts w:ascii="Arial"/>
                <w:b/>
                <w:color w:val="C00000"/>
                <w:sz w:val="24"/>
              </w:rPr>
              <w:t xml:space="preserve"> </w:t>
            </w:r>
          </w:p>
          <w:p w:rsidR="00926823" w:rsidRPr="00D95DB5" w:rsidRDefault="00926823">
            <w:pPr>
              <w:pStyle w:val="TableParagraph"/>
              <w:spacing w:before="3" w:line="251" w:lineRule="exact"/>
              <w:ind w:left="107"/>
            </w:pPr>
          </w:p>
        </w:tc>
      </w:tr>
      <w:tr w:rsidR="00926823" w:rsidRPr="00D95DB5" w:rsidTr="001E2197">
        <w:trPr>
          <w:trHeight w:val="1637"/>
        </w:trPr>
        <w:tc>
          <w:tcPr>
            <w:tcW w:w="9352" w:type="dxa"/>
          </w:tcPr>
          <w:p w:rsidR="001E2197" w:rsidRPr="00D95DB5" w:rsidRDefault="00F72F34" w:rsidP="001E2197">
            <w:pPr>
              <w:pStyle w:val="TableParagraph"/>
              <w:spacing w:line="252" w:lineRule="auto"/>
              <w:ind w:left="107" w:right="142"/>
              <w:rPr>
                <w:bCs/>
              </w:rPr>
            </w:pPr>
            <w:r w:rsidRPr="00D95DB5">
              <w:rPr>
                <w:rFonts w:ascii="Arial"/>
                <w:b/>
                <w:color w:val="C00000"/>
                <w:sz w:val="24"/>
              </w:rPr>
              <w:lastRenderedPageBreak/>
              <w:t>Conclusion</w:t>
            </w:r>
            <w:r w:rsidR="00815291" w:rsidRPr="00D95DB5">
              <w:rPr>
                <w:rFonts w:ascii="Arial"/>
                <w:b/>
                <w:color w:val="C00000"/>
                <w:sz w:val="24"/>
              </w:rPr>
              <w:t xml:space="preserve">:  </w:t>
            </w:r>
            <w:r w:rsidR="00815291" w:rsidRPr="00D95DB5">
              <w:rPr>
                <w:rFonts w:ascii="Arial"/>
                <w:bCs/>
                <w:sz w:val="24"/>
              </w:rPr>
              <w:t xml:space="preserve">MCHS concludes that its priorities are largely being met.  In order to further expand its services to a greater number of Native students, it is necessary </w:t>
            </w:r>
            <w:r w:rsidR="004B5CAA" w:rsidRPr="00D95DB5">
              <w:rPr>
                <w:rFonts w:ascii="Arial"/>
                <w:bCs/>
                <w:sz w:val="24"/>
              </w:rPr>
              <w:t>to resolve the issues of inequity that result from the lack of charter school transportation.  The school continues to press this matter with various support agencies, in an effort to work around the obstacles that are presented by the local district, who discontinued the provision of bussing to charter schools under its current administration.</w:t>
            </w:r>
          </w:p>
          <w:p w:rsidR="00926823" w:rsidRPr="00D95DB5" w:rsidRDefault="00926823">
            <w:pPr>
              <w:pStyle w:val="TableParagraph"/>
              <w:spacing w:line="251" w:lineRule="exact"/>
              <w:ind w:left="107"/>
            </w:pPr>
          </w:p>
        </w:tc>
      </w:tr>
      <w:tr w:rsidR="00926823" w:rsidRPr="00D95DB5" w:rsidTr="001E2197">
        <w:trPr>
          <w:trHeight w:val="1970"/>
        </w:trPr>
        <w:tc>
          <w:tcPr>
            <w:tcW w:w="9352" w:type="dxa"/>
          </w:tcPr>
          <w:p w:rsidR="001E2197" w:rsidRPr="00D95DB5" w:rsidRDefault="00F72F34" w:rsidP="001E2197">
            <w:pPr>
              <w:pStyle w:val="TableParagraph"/>
              <w:spacing w:before="55" w:line="254" w:lineRule="auto"/>
              <w:ind w:left="107" w:right="176"/>
              <w:rPr>
                <w:bCs/>
              </w:rPr>
            </w:pPr>
            <w:r w:rsidRPr="00D95DB5">
              <w:rPr>
                <w:rFonts w:ascii="Arial"/>
                <w:b/>
                <w:color w:val="C00000"/>
                <w:sz w:val="24"/>
              </w:rPr>
              <w:t>Action Plan</w:t>
            </w:r>
            <w:r w:rsidR="004B5CAA" w:rsidRPr="00D95DB5">
              <w:rPr>
                <w:rFonts w:ascii="Arial"/>
                <w:b/>
                <w:color w:val="C00000"/>
                <w:sz w:val="24"/>
              </w:rPr>
              <w:t xml:space="preserve">:  </w:t>
            </w:r>
            <w:r w:rsidR="004B5CAA" w:rsidRPr="00D95DB5">
              <w:rPr>
                <w:rFonts w:ascii="Arial"/>
                <w:bCs/>
                <w:sz w:val="24"/>
              </w:rPr>
              <w:t xml:space="preserve">In addition to </w:t>
            </w:r>
            <w:r w:rsidR="00350BDD" w:rsidRPr="00D95DB5">
              <w:rPr>
                <w:rFonts w:ascii="Arial"/>
                <w:bCs/>
                <w:sz w:val="24"/>
              </w:rPr>
              <w:t xml:space="preserve">advocating for an equitable transportation solution, the school continues to expand its curricula with the inclusion of culturally responsive instructional materials, some of which </w:t>
            </w:r>
            <w:r w:rsidR="004C6221" w:rsidRPr="00D95DB5">
              <w:rPr>
                <w:rFonts w:ascii="Arial"/>
                <w:bCs/>
                <w:sz w:val="24"/>
              </w:rPr>
              <w:t>are being used to gradually replace earlier core adopted materials.  Funds are made available for faculty to order preview and classroom copies of titles that are under consideration.</w:t>
            </w:r>
          </w:p>
          <w:p w:rsidR="00926823" w:rsidRPr="00D95DB5" w:rsidRDefault="00926823">
            <w:pPr>
              <w:pStyle w:val="TableParagraph"/>
              <w:spacing w:line="250" w:lineRule="exact"/>
              <w:ind w:left="107"/>
            </w:pPr>
          </w:p>
        </w:tc>
      </w:tr>
    </w:tbl>
    <w:p w:rsidR="00926823" w:rsidRPr="00D95DB5" w:rsidRDefault="00926823">
      <w:pPr>
        <w:spacing w:line="250" w:lineRule="exact"/>
        <w:sectPr w:rsidR="00926823" w:rsidRPr="00D95DB5">
          <w:footerReference w:type="default" r:id="rId12"/>
          <w:pgSz w:w="12240" w:h="15840"/>
          <w:pgMar w:top="1440" w:right="740" w:bottom="1180" w:left="640" w:header="0" w:footer="955" w:gutter="0"/>
          <w:cols w:space="720"/>
        </w:sectPr>
      </w:pPr>
    </w:p>
    <w:p w:rsidR="00926823" w:rsidRPr="00D95DB5" w:rsidRDefault="00A61E45">
      <w:pPr>
        <w:pStyle w:val="BodyText"/>
        <w:spacing w:line="20" w:lineRule="exact"/>
        <w:ind w:left="1630"/>
        <w:rPr>
          <w:sz w:val="2"/>
        </w:rPr>
      </w:pPr>
      <w:r w:rsidRPr="00D95DB5">
        <w:rPr>
          <w:noProof/>
          <w:sz w:val="2"/>
          <w:lang w:bidi="ar-SA"/>
        </w:rPr>
        <w:lastRenderedPageBreak/>
        <mc:AlternateContent>
          <mc:Choice Requires="wpg">
            <w:drawing>
              <wp:inline distT="0" distB="0" distL="0" distR="0">
                <wp:extent cx="4883785" cy="6350"/>
                <wp:effectExtent l="12700" t="4445" r="8890" b="8255"/>
                <wp:docPr id="3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785" cy="6350"/>
                          <a:chOff x="0" y="0"/>
                          <a:chExt cx="7691" cy="10"/>
                        </a:xfrm>
                      </wpg:grpSpPr>
                      <wps:wsp>
                        <wps:cNvPr id="33" name="Line 27"/>
                        <wps:cNvCnPr>
                          <a:cxnSpLocks noChangeShapeType="1"/>
                        </wps:cNvCnPr>
                        <wps:spPr bwMode="auto">
                          <a:xfrm>
                            <a:off x="0" y="5"/>
                            <a:ext cx="7691"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27F4E0" id="Group 26" o:spid="_x0000_s1026" style="width:384.55pt;height:.5pt;mso-position-horizontal-relative:char;mso-position-vertical-relative:line" coordsize="76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">
                <v:line id="Line 27" o:spid="_x0000_s1027" style="position:absolute;visibility:visible;mso-wrap-style:square" from="0,5" to="7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" strokecolor="#4f81bc" strokeweight=".48pt"/>
                <w10:anchorlock/>
              </v:group>
            </w:pict>
          </mc:Fallback>
        </mc:AlternateContent>
      </w:r>
    </w:p>
    <w:p w:rsidR="00926823" w:rsidRPr="00D95DB5" w:rsidRDefault="00926823">
      <w:pPr>
        <w:pStyle w:val="BodyText"/>
        <w:spacing w:before="8"/>
        <w:rPr>
          <w:i/>
          <w:sz w:val="7"/>
        </w:rPr>
      </w:pPr>
    </w:p>
    <w:p w:rsidR="00926823" w:rsidRPr="00D95DB5" w:rsidRDefault="001E2197" w:rsidP="007779F1">
      <w:pPr>
        <w:pStyle w:val="Heading1"/>
      </w:pPr>
      <w:r w:rsidRPr="00D95DB5">
        <w:t xml:space="preserve"> </w:t>
      </w:r>
      <w:bookmarkStart w:id="10" w:name="_Toc80168886"/>
      <w:r w:rsidR="00F72F34" w:rsidRPr="00D95DB5">
        <w:t>FINANCIAL REPORTS</w:t>
      </w:r>
      <w:bookmarkEnd w:id="10"/>
    </w:p>
    <w:p w:rsidR="00926823" w:rsidRPr="00D95DB5" w:rsidRDefault="00A61E45">
      <w:pPr>
        <w:pStyle w:val="BodyText"/>
        <w:spacing w:before="9"/>
        <w:rPr>
          <w:i/>
          <w:sz w:val="14"/>
        </w:rPr>
      </w:pPr>
      <w:r w:rsidRPr="00D95DB5">
        <w:rPr>
          <w:noProof/>
          <w:lang w:bidi="ar-SA"/>
        </w:rPr>
        <mc:AlternateContent>
          <mc:Choice Requires="wps">
            <w:drawing>
              <wp:anchor distT="0" distB="0" distL="0" distR="0" simplePos="0" relativeHeight="251662848" behindDoc="1" locked="0" layoutInCell="1" allowOverlap="1">
                <wp:simplePos x="0" y="0"/>
                <wp:positionH relativeFrom="page">
                  <wp:posOffset>1445260</wp:posOffset>
                </wp:positionH>
                <wp:positionV relativeFrom="paragraph">
                  <wp:posOffset>138430</wp:posOffset>
                </wp:positionV>
                <wp:extent cx="4883785" cy="0"/>
                <wp:effectExtent l="6985" t="13970" r="5080" b="5080"/>
                <wp:wrapTopAndBottom/>
                <wp:docPr id="3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378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9F8B0" id="Line 25"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8pt,10.9pt" to="498.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" strokecolor="#4f81bc" strokeweight=".48pt">
                <w10:wrap type="topAndBottom" anchorx="page"/>
              </v:line>
            </w:pict>
          </mc:Fallback>
        </mc:AlternateContent>
      </w:r>
    </w:p>
    <w:p w:rsidR="00926823" w:rsidRPr="00D95DB5" w:rsidRDefault="00926823">
      <w:pPr>
        <w:pStyle w:val="BodyText"/>
        <w:spacing w:before="2"/>
        <w:rPr>
          <w:i/>
          <w:sz w:val="28"/>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926823" w:rsidRPr="00D95DB5" w:rsidTr="001E2197">
        <w:trPr>
          <w:trHeight w:val="1475"/>
        </w:trPr>
        <w:tc>
          <w:tcPr>
            <w:tcW w:w="9352" w:type="dxa"/>
          </w:tcPr>
          <w:p w:rsidR="001E2197" w:rsidRPr="00D95DB5" w:rsidRDefault="00F72F34" w:rsidP="001E2197">
            <w:pPr>
              <w:pStyle w:val="TableParagraph"/>
              <w:spacing w:line="252" w:lineRule="auto"/>
              <w:ind w:left="107" w:right="169"/>
              <w:rPr>
                <w:sz w:val="21"/>
              </w:rPr>
            </w:pPr>
            <w:r w:rsidRPr="00D95DB5">
              <w:rPr>
                <w:rFonts w:ascii="Arial"/>
                <w:b/>
                <w:color w:val="C00000"/>
                <w:sz w:val="21"/>
              </w:rPr>
              <w:t>Objective</w:t>
            </w:r>
            <w:r w:rsidR="0042202F" w:rsidRPr="00D95DB5">
              <w:rPr>
                <w:rFonts w:ascii="Arial"/>
                <w:b/>
                <w:color w:val="C00000"/>
                <w:sz w:val="21"/>
              </w:rPr>
              <w:t>:</w:t>
            </w:r>
            <w:r w:rsidR="00952191" w:rsidRPr="00D95DB5">
              <w:rPr>
                <w:rFonts w:ascii="Arial"/>
                <w:b/>
                <w:color w:val="C00000"/>
                <w:sz w:val="21"/>
              </w:rPr>
              <w:t xml:space="preserve">  </w:t>
            </w:r>
            <w:r w:rsidR="00214707" w:rsidRPr="00D95DB5">
              <w:rPr>
                <w:rFonts w:ascii="Arial"/>
                <w:bCs/>
                <w:sz w:val="21"/>
              </w:rPr>
              <w:t>It is the goal of Middle College High School to support full financial transparency and to ensure no</w:t>
            </w:r>
            <w:r w:rsidR="002A40F8" w:rsidRPr="00D95DB5">
              <w:rPr>
                <w:rFonts w:ascii="Arial"/>
                <w:bCs/>
                <w:sz w:val="21"/>
              </w:rPr>
              <w:t xml:space="preserve"> repeated</w:t>
            </w:r>
            <w:r w:rsidR="00214707" w:rsidRPr="00D95DB5">
              <w:rPr>
                <w:rFonts w:ascii="Arial"/>
                <w:bCs/>
                <w:sz w:val="21"/>
              </w:rPr>
              <w:t xml:space="preserve"> material findings on annual audit reports</w:t>
            </w:r>
            <w:r w:rsidR="007C48CF" w:rsidRPr="00D95DB5">
              <w:rPr>
                <w:rFonts w:ascii="Arial"/>
                <w:bCs/>
                <w:sz w:val="21"/>
              </w:rPr>
              <w:t xml:space="preserve"> during any and all financial audits that are conducted in a fair and unbiased manner.</w:t>
            </w:r>
          </w:p>
          <w:p w:rsidR="00926823" w:rsidRPr="00D95DB5" w:rsidRDefault="00926823">
            <w:pPr>
              <w:pStyle w:val="TableParagraph"/>
              <w:spacing w:line="241" w:lineRule="exact"/>
              <w:ind w:left="107"/>
              <w:rPr>
                <w:sz w:val="21"/>
              </w:rPr>
            </w:pPr>
          </w:p>
        </w:tc>
      </w:tr>
      <w:tr w:rsidR="00926823" w:rsidRPr="00D95DB5" w:rsidTr="001E2197">
        <w:trPr>
          <w:trHeight w:val="1880"/>
        </w:trPr>
        <w:tc>
          <w:tcPr>
            <w:tcW w:w="9352" w:type="dxa"/>
          </w:tcPr>
          <w:p w:rsidR="001E2197" w:rsidRPr="00D95DB5" w:rsidRDefault="00F72F34" w:rsidP="001E2197">
            <w:pPr>
              <w:pStyle w:val="TableParagraph"/>
              <w:spacing w:line="252" w:lineRule="auto"/>
              <w:ind w:left="107" w:right="142"/>
              <w:rPr>
                <w:rFonts w:ascii="Times New Roman"/>
                <w:bCs/>
                <w:sz w:val="21"/>
              </w:rPr>
            </w:pPr>
            <w:r w:rsidRPr="00D95DB5">
              <w:rPr>
                <w:rFonts w:ascii="Arial"/>
                <w:b/>
                <w:color w:val="C00000"/>
                <w:sz w:val="21"/>
              </w:rPr>
              <w:t>Background</w:t>
            </w:r>
            <w:r w:rsidR="00214707" w:rsidRPr="00D95DB5">
              <w:rPr>
                <w:rFonts w:ascii="Arial"/>
                <w:b/>
                <w:color w:val="C00000"/>
                <w:sz w:val="21"/>
              </w:rPr>
              <w:t xml:space="preserve">:  </w:t>
            </w:r>
            <w:r w:rsidR="00214707" w:rsidRPr="00D95DB5">
              <w:rPr>
                <w:rFonts w:ascii="Arial"/>
                <w:bCs/>
                <w:sz w:val="21"/>
              </w:rPr>
              <w:t>The school</w:t>
            </w:r>
            <w:r w:rsidR="00214707" w:rsidRPr="00D95DB5">
              <w:rPr>
                <w:rFonts w:ascii="Arial"/>
                <w:bCs/>
                <w:sz w:val="21"/>
              </w:rPr>
              <w:t>’</w:t>
            </w:r>
            <w:r w:rsidR="00214707" w:rsidRPr="00D95DB5">
              <w:rPr>
                <w:rFonts w:ascii="Arial"/>
                <w:bCs/>
                <w:sz w:val="21"/>
              </w:rPr>
              <w:t>s financials are publicly posted on the school</w:t>
            </w:r>
            <w:r w:rsidR="00214707" w:rsidRPr="00D95DB5">
              <w:rPr>
                <w:rFonts w:ascii="Arial"/>
                <w:bCs/>
                <w:sz w:val="21"/>
              </w:rPr>
              <w:t>’</w:t>
            </w:r>
            <w:r w:rsidR="00214707" w:rsidRPr="00D95DB5">
              <w:rPr>
                <w:rFonts w:ascii="Arial"/>
                <w:bCs/>
                <w:sz w:val="21"/>
              </w:rPr>
              <w:t xml:space="preserve">s website each quarter.  Moreover, the school has received no </w:t>
            </w:r>
            <w:r w:rsidR="007C48CF" w:rsidRPr="00D95DB5">
              <w:rPr>
                <w:rFonts w:ascii="Arial"/>
                <w:bCs/>
                <w:sz w:val="21"/>
              </w:rPr>
              <w:t>warranted</w:t>
            </w:r>
            <w:r w:rsidR="00214707" w:rsidRPr="00D95DB5">
              <w:rPr>
                <w:rFonts w:ascii="Arial"/>
                <w:bCs/>
                <w:sz w:val="21"/>
              </w:rPr>
              <w:t xml:space="preserve"> audit findings in the past </w:t>
            </w:r>
            <w:r w:rsidR="004E3A88" w:rsidRPr="00D95DB5">
              <w:rPr>
                <w:rFonts w:ascii="Arial"/>
                <w:bCs/>
                <w:sz w:val="21"/>
              </w:rPr>
              <w:t>s</w:t>
            </w:r>
            <w:r w:rsidR="007C48CF" w:rsidRPr="00D95DB5">
              <w:rPr>
                <w:rFonts w:ascii="Arial"/>
                <w:bCs/>
                <w:sz w:val="21"/>
              </w:rPr>
              <w:t>even</w:t>
            </w:r>
            <w:r w:rsidR="00214707" w:rsidRPr="00D95DB5">
              <w:rPr>
                <w:rFonts w:ascii="Arial"/>
                <w:bCs/>
                <w:sz w:val="21"/>
              </w:rPr>
              <w:t xml:space="preserve"> years.  </w:t>
            </w:r>
          </w:p>
          <w:p w:rsidR="00926823" w:rsidRPr="00D95DB5" w:rsidRDefault="00926823">
            <w:pPr>
              <w:pStyle w:val="TableParagraph"/>
              <w:spacing w:line="228" w:lineRule="exact"/>
              <w:ind w:left="107"/>
              <w:rPr>
                <w:rFonts w:ascii="Times New Roman"/>
                <w:sz w:val="21"/>
              </w:rPr>
            </w:pPr>
          </w:p>
        </w:tc>
      </w:tr>
      <w:tr w:rsidR="00926823" w:rsidRPr="00D95DB5" w:rsidTr="001E2197">
        <w:trPr>
          <w:trHeight w:val="1178"/>
        </w:trPr>
        <w:tc>
          <w:tcPr>
            <w:tcW w:w="9352" w:type="dxa"/>
          </w:tcPr>
          <w:p w:rsidR="001E2197" w:rsidRPr="00D95DB5" w:rsidRDefault="00F72F34" w:rsidP="001E2197">
            <w:pPr>
              <w:pStyle w:val="TableParagraph"/>
              <w:spacing w:line="243" w:lineRule="exact"/>
              <w:ind w:left="107"/>
              <w:rPr>
                <w:bCs/>
                <w:sz w:val="21"/>
              </w:rPr>
            </w:pPr>
            <w:r w:rsidRPr="00D95DB5">
              <w:rPr>
                <w:rFonts w:ascii="Arial"/>
                <w:b/>
                <w:color w:val="C00000"/>
                <w:sz w:val="21"/>
              </w:rPr>
              <w:t>Methods</w:t>
            </w:r>
            <w:r w:rsidR="00214707" w:rsidRPr="00D95DB5">
              <w:rPr>
                <w:rFonts w:ascii="Arial"/>
                <w:b/>
                <w:color w:val="C00000"/>
                <w:sz w:val="21"/>
              </w:rPr>
              <w:t xml:space="preserve">:  </w:t>
            </w:r>
            <w:r w:rsidR="00214707" w:rsidRPr="00D95DB5">
              <w:rPr>
                <w:rFonts w:ascii="Arial"/>
                <w:bCs/>
                <w:sz w:val="21"/>
              </w:rPr>
              <w:t xml:space="preserve">Through a system of internal controls and adherence to all applicable procurement and conflict of interest </w:t>
            </w:r>
            <w:r w:rsidR="009A27BE" w:rsidRPr="00D95DB5">
              <w:rPr>
                <w:rFonts w:ascii="Arial"/>
                <w:bCs/>
                <w:sz w:val="21"/>
              </w:rPr>
              <w:t>protocols</w:t>
            </w:r>
            <w:r w:rsidR="00214707" w:rsidRPr="00D95DB5">
              <w:rPr>
                <w:rFonts w:ascii="Arial"/>
                <w:bCs/>
                <w:sz w:val="21"/>
              </w:rPr>
              <w:t xml:space="preserve">, the school </w:t>
            </w:r>
            <w:r w:rsidR="009A27BE" w:rsidRPr="00D95DB5">
              <w:rPr>
                <w:rFonts w:ascii="Arial"/>
                <w:bCs/>
                <w:sz w:val="21"/>
              </w:rPr>
              <w:t>maintains an accurate and dependable system of accounting.</w:t>
            </w:r>
            <w:r w:rsidR="00171DAB" w:rsidRPr="00D95DB5">
              <w:rPr>
                <w:rFonts w:ascii="Arial"/>
                <w:bCs/>
                <w:sz w:val="21"/>
              </w:rPr>
              <w:t xml:space="preserve">  The school is pleased to be awarded funds for improving outcomes for Tribally enrolled students.  For the past four years, an Indian Education Grant has been used to partially fund a position within the school</w:t>
            </w:r>
            <w:r w:rsidR="00171DAB" w:rsidRPr="00D95DB5">
              <w:rPr>
                <w:rFonts w:ascii="Arial"/>
                <w:bCs/>
                <w:sz w:val="21"/>
              </w:rPr>
              <w:t>’</w:t>
            </w:r>
            <w:r w:rsidR="00171DAB" w:rsidRPr="00D95DB5">
              <w:rPr>
                <w:rFonts w:ascii="Arial"/>
                <w:bCs/>
                <w:sz w:val="21"/>
              </w:rPr>
              <w:t xml:space="preserve">s counseling department.  </w:t>
            </w:r>
            <w:r w:rsidR="00AE3224" w:rsidRPr="00D95DB5">
              <w:rPr>
                <w:rFonts w:ascii="Arial"/>
                <w:bCs/>
                <w:sz w:val="21"/>
              </w:rPr>
              <w:t>In school year 2024-2025, the school was funded $77</w:t>
            </w:r>
            <w:r w:rsidR="008E1D22" w:rsidRPr="00D95DB5">
              <w:rPr>
                <w:rFonts w:ascii="Arial"/>
                <w:bCs/>
                <w:sz w:val="21"/>
              </w:rPr>
              <w:t>,</w:t>
            </w:r>
            <w:r w:rsidR="00AE3224" w:rsidRPr="00D95DB5">
              <w:rPr>
                <w:rFonts w:ascii="Arial"/>
                <w:bCs/>
                <w:sz w:val="21"/>
              </w:rPr>
              <w:t>784, which was fully expended in support of this critical position.  The position</w:t>
            </w:r>
            <w:r w:rsidR="00171DAB" w:rsidRPr="00D95DB5">
              <w:rPr>
                <w:rFonts w:ascii="Arial"/>
                <w:bCs/>
                <w:sz w:val="21"/>
              </w:rPr>
              <w:t xml:space="preserve"> is staffed by an advisor who oversees the schoolwide seminar program, in which postsecondary exploration and planning is provided to all students.  A</w:t>
            </w:r>
            <w:r w:rsidR="008E1D22" w:rsidRPr="00D95DB5">
              <w:rPr>
                <w:rFonts w:ascii="Arial"/>
                <w:bCs/>
                <w:sz w:val="21"/>
              </w:rPr>
              <w:t xml:space="preserve"> key</w:t>
            </w:r>
            <w:r w:rsidR="00171DAB" w:rsidRPr="00D95DB5">
              <w:rPr>
                <w:rFonts w:ascii="Arial"/>
                <w:bCs/>
                <w:sz w:val="21"/>
              </w:rPr>
              <w:t xml:space="preserve"> reportable metric of this grant is the participation of Native American students in college campus-based summer youth programs, with more than a dozen students participating each summer since the school</w:t>
            </w:r>
            <w:r w:rsidR="00171DAB" w:rsidRPr="00D95DB5">
              <w:rPr>
                <w:rFonts w:ascii="Arial"/>
                <w:bCs/>
                <w:sz w:val="21"/>
              </w:rPr>
              <w:t>’</w:t>
            </w:r>
            <w:r w:rsidR="00171DAB" w:rsidRPr="00D95DB5">
              <w:rPr>
                <w:rFonts w:ascii="Arial"/>
                <w:bCs/>
                <w:sz w:val="21"/>
              </w:rPr>
              <w:t xml:space="preserve">s receipt of the award. </w:t>
            </w:r>
          </w:p>
          <w:p w:rsidR="00926823" w:rsidRPr="00D95DB5" w:rsidRDefault="00926823">
            <w:pPr>
              <w:pStyle w:val="TableParagraph"/>
              <w:spacing w:before="13" w:line="239" w:lineRule="exact"/>
              <w:ind w:left="107"/>
              <w:rPr>
                <w:sz w:val="21"/>
              </w:rPr>
            </w:pPr>
          </w:p>
        </w:tc>
      </w:tr>
      <w:tr w:rsidR="00926823" w:rsidRPr="00D95DB5" w:rsidTr="001E2197">
        <w:trPr>
          <w:trHeight w:val="1322"/>
        </w:trPr>
        <w:tc>
          <w:tcPr>
            <w:tcW w:w="9352" w:type="dxa"/>
          </w:tcPr>
          <w:p w:rsidR="001E2197" w:rsidRPr="00D95DB5" w:rsidRDefault="00F72F34" w:rsidP="001E2197">
            <w:pPr>
              <w:pStyle w:val="TableParagraph"/>
              <w:spacing w:line="243" w:lineRule="exact"/>
              <w:ind w:left="107"/>
              <w:rPr>
                <w:sz w:val="21"/>
              </w:rPr>
            </w:pPr>
            <w:r w:rsidRPr="00D95DB5">
              <w:rPr>
                <w:rFonts w:ascii="Arial"/>
                <w:b/>
                <w:color w:val="C00000"/>
                <w:sz w:val="21"/>
              </w:rPr>
              <w:t>Conclusion</w:t>
            </w:r>
            <w:r w:rsidR="009A27BE" w:rsidRPr="00D95DB5">
              <w:rPr>
                <w:rFonts w:ascii="Arial"/>
                <w:b/>
                <w:color w:val="C00000"/>
                <w:sz w:val="21"/>
              </w:rPr>
              <w:t xml:space="preserve">:  </w:t>
            </w:r>
            <w:r w:rsidR="009A27BE" w:rsidRPr="00D95DB5">
              <w:rPr>
                <w:rFonts w:ascii="Arial"/>
                <w:bCs/>
                <w:sz w:val="21"/>
              </w:rPr>
              <w:t xml:space="preserve">Monies are spent for their intended purposes.  Dollars allocated to instructional line items constitute the bulk of spending and are adequate to meet instructional needs.  Funds are timely spent and accounted for. </w:t>
            </w:r>
          </w:p>
          <w:p w:rsidR="00926823" w:rsidRPr="00D95DB5" w:rsidRDefault="00926823">
            <w:pPr>
              <w:pStyle w:val="TableParagraph"/>
              <w:spacing w:before="13" w:line="242" w:lineRule="exact"/>
              <w:ind w:left="107"/>
              <w:rPr>
                <w:sz w:val="21"/>
              </w:rPr>
            </w:pPr>
          </w:p>
        </w:tc>
      </w:tr>
      <w:tr w:rsidR="00926823" w:rsidRPr="00D95DB5" w:rsidTr="001E2197">
        <w:trPr>
          <w:trHeight w:val="1430"/>
        </w:trPr>
        <w:tc>
          <w:tcPr>
            <w:tcW w:w="9352" w:type="dxa"/>
          </w:tcPr>
          <w:p w:rsidR="00926823" w:rsidRPr="00D95DB5" w:rsidRDefault="00F72F34" w:rsidP="001E2197">
            <w:pPr>
              <w:pStyle w:val="TableParagraph"/>
              <w:spacing w:before="43" w:line="260" w:lineRule="atLeast"/>
              <w:ind w:left="107" w:right="134"/>
              <w:rPr>
                <w:sz w:val="21"/>
              </w:rPr>
            </w:pPr>
            <w:r w:rsidRPr="00D95DB5">
              <w:rPr>
                <w:rFonts w:ascii="Arial"/>
                <w:b/>
                <w:color w:val="C00000"/>
                <w:sz w:val="21"/>
              </w:rPr>
              <w:t>Action Plan</w:t>
            </w:r>
            <w:r w:rsidR="009A27BE" w:rsidRPr="00D95DB5">
              <w:rPr>
                <w:rFonts w:ascii="Arial"/>
                <w:b/>
                <w:color w:val="C00000"/>
                <w:sz w:val="21"/>
              </w:rPr>
              <w:t xml:space="preserve">: </w:t>
            </w:r>
            <w:r w:rsidR="00222448" w:rsidRPr="00D95DB5">
              <w:rPr>
                <w:rFonts w:ascii="Arial"/>
                <w:b/>
                <w:color w:val="C00000"/>
                <w:sz w:val="21"/>
              </w:rPr>
              <w:t xml:space="preserve"> </w:t>
            </w:r>
            <w:r w:rsidR="00222448" w:rsidRPr="00D95DB5">
              <w:rPr>
                <w:rFonts w:ascii="Arial"/>
                <w:bCs/>
                <w:sz w:val="21"/>
              </w:rPr>
              <w:t xml:space="preserve">The funding of new priorities includes the </w:t>
            </w:r>
            <w:r w:rsidR="007C48CF" w:rsidRPr="00D95DB5">
              <w:rPr>
                <w:rFonts w:ascii="Arial"/>
                <w:bCs/>
                <w:sz w:val="21"/>
              </w:rPr>
              <w:t xml:space="preserve">recent </w:t>
            </w:r>
            <w:r w:rsidR="00222448" w:rsidRPr="00D95DB5">
              <w:rPr>
                <w:rFonts w:ascii="Arial"/>
                <w:bCs/>
                <w:sz w:val="21"/>
              </w:rPr>
              <w:t xml:space="preserve">construction of a new, permanent facility.  Ongoing priorities include the continuation of a meal service that adheres to the National School Lunch Program standards, as well as the </w:t>
            </w:r>
            <w:r w:rsidR="004E3A88" w:rsidRPr="00D95DB5">
              <w:rPr>
                <w:rFonts w:ascii="Arial"/>
                <w:bCs/>
                <w:sz w:val="21"/>
              </w:rPr>
              <w:t>commitment</w:t>
            </w:r>
            <w:r w:rsidR="00222448" w:rsidRPr="00D95DB5">
              <w:rPr>
                <w:rFonts w:ascii="Arial"/>
                <w:bCs/>
                <w:sz w:val="21"/>
              </w:rPr>
              <w:t xml:space="preserve"> </w:t>
            </w:r>
            <w:r w:rsidR="004E3A88" w:rsidRPr="00D95DB5">
              <w:rPr>
                <w:rFonts w:ascii="Arial"/>
                <w:bCs/>
                <w:sz w:val="21"/>
              </w:rPr>
              <w:t>toward</w:t>
            </w:r>
            <w:r w:rsidR="00222448" w:rsidRPr="00D95DB5">
              <w:rPr>
                <w:rFonts w:ascii="Arial"/>
                <w:bCs/>
                <w:sz w:val="21"/>
              </w:rPr>
              <w:t xml:space="preserve"> </w:t>
            </w:r>
            <w:r w:rsidR="006A6FC7" w:rsidRPr="00D95DB5">
              <w:rPr>
                <w:rFonts w:ascii="Arial"/>
                <w:bCs/>
                <w:sz w:val="21"/>
              </w:rPr>
              <w:t xml:space="preserve">obtaining student </w:t>
            </w:r>
            <w:r w:rsidR="00222448" w:rsidRPr="00D95DB5">
              <w:rPr>
                <w:rFonts w:ascii="Arial"/>
                <w:bCs/>
                <w:sz w:val="21"/>
              </w:rPr>
              <w:t xml:space="preserve">equity via access to school </w:t>
            </w:r>
            <w:r w:rsidR="006A6FC7" w:rsidRPr="00D95DB5">
              <w:rPr>
                <w:rFonts w:ascii="Arial"/>
                <w:bCs/>
                <w:sz w:val="21"/>
              </w:rPr>
              <w:t>transportation that is currently unavailable to the charter school.</w:t>
            </w:r>
          </w:p>
        </w:tc>
      </w:tr>
    </w:tbl>
    <w:p w:rsidR="00926823" w:rsidRPr="00D95DB5" w:rsidRDefault="00926823">
      <w:pPr>
        <w:spacing w:line="260" w:lineRule="atLeast"/>
        <w:rPr>
          <w:sz w:val="21"/>
        </w:rPr>
        <w:sectPr w:rsidR="00926823" w:rsidRPr="00D95DB5">
          <w:pgSz w:w="12240" w:h="15840"/>
          <w:pgMar w:top="1440" w:right="740" w:bottom="1180" w:left="640" w:header="0" w:footer="955" w:gutter="0"/>
          <w:cols w:space="720"/>
        </w:sectPr>
      </w:pPr>
    </w:p>
    <w:p w:rsidR="00926823" w:rsidRPr="00D95DB5" w:rsidRDefault="00A61E45">
      <w:pPr>
        <w:pStyle w:val="BodyText"/>
        <w:spacing w:line="20" w:lineRule="exact"/>
        <w:ind w:left="46" w:right="-29"/>
        <w:rPr>
          <w:sz w:val="2"/>
        </w:rPr>
      </w:pPr>
      <w:r w:rsidRPr="00D95DB5">
        <w:rPr>
          <w:noProof/>
          <w:sz w:val="2"/>
          <w:lang w:bidi="ar-SA"/>
        </w:rPr>
        <w:lastRenderedPageBreak/>
        <mc:AlternateContent>
          <mc:Choice Requires="wpg">
            <w:drawing>
              <wp:inline distT="0" distB="0" distL="0" distR="0">
                <wp:extent cx="6839585" cy="6350"/>
                <wp:effectExtent l="6985" t="9525" r="11430" b="3175"/>
                <wp:docPr id="2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9585" cy="6350"/>
                          <a:chOff x="0" y="0"/>
                          <a:chExt cx="10771" cy="10"/>
                        </a:xfrm>
                      </wpg:grpSpPr>
                      <wps:wsp>
                        <wps:cNvPr id="30" name="Line 21"/>
                        <wps:cNvCnPr>
                          <a:cxnSpLocks noChangeShapeType="1"/>
                        </wps:cNvCnPr>
                        <wps:spPr bwMode="auto">
                          <a:xfrm>
                            <a:off x="0" y="5"/>
                            <a:ext cx="10771"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49FF4C" id="Group 20" o:spid="_x0000_s1026" style="width:538.55pt;height:.5pt;mso-position-horizontal-relative:char;mso-position-vertical-relative:line" coordsize="107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">
                <v:line id="Line 21" o:spid="_x0000_s1027" style="position:absolute;visibility:visible;mso-wrap-style:square" from="0,5" to="1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" strokecolor="#4f81bc" strokeweight=".48pt"/>
                <w10:anchorlock/>
              </v:group>
            </w:pict>
          </mc:Fallback>
        </mc:AlternateContent>
      </w:r>
    </w:p>
    <w:p w:rsidR="00926823" w:rsidRPr="00D95DB5" w:rsidRDefault="00926823">
      <w:pPr>
        <w:pStyle w:val="BodyText"/>
        <w:spacing w:before="8"/>
        <w:rPr>
          <w:i/>
          <w:sz w:val="7"/>
        </w:rPr>
      </w:pPr>
    </w:p>
    <w:p w:rsidR="00926823" w:rsidRPr="00D95DB5" w:rsidRDefault="00D3724F" w:rsidP="007779F1">
      <w:pPr>
        <w:pStyle w:val="Heading1"/>
      </w:pPr>
      <w:r w:rsidRPr="00D95DB5">
        <w:t xml:space="preserve">                  </w:t>
      </w:r>
      <w:bookmarkStart w:id="11" w:name="_Toc80168887"/>
      <w:r w:rsidR="00F72F34" w:rsidRPr="00D95DB5">
        <w:t>CURRENT STATUS OF FEDERAL INDIAN EDUCATION POLICIES AND PROCEDURES</w:t>
      </w:r>
      <w:bookmarkEnd w:id="11"/>
    </w:p>
    <w:p w:rsidR="00926823" w:rsidRPr="00D95DB5" w:rsidRDefault="00A61E45">
      <w:pPr>
        <w:pStyle w:val="BodyText"/>
        <w:spacing w:before="9"/>
        <w:rPr>
          <w:i/>
          <w:sz w:val="14"/>
        </w:rPr>
      </w:pPr>
      <w:r w:rsidRPr="00D95DB5">
        <w:rPr>
          <w:noProof/>
          <w:lang w:bidi="ar-SA"/>
        </w:rPr>
        <mc:AlternateContent>
          <mc:Choice Requires="wps">
            <w:drawing>
              <wp:anchor distT="0" distB="0" distL="0" distR="0" simplePos="0" relativeHeight="251663872" behindDoc="1" locked="0" layoutInCell="1" allowOverlap="1">
                <wp:simplePos x="0" y="0"/>
                <wp:positionH relativeFrom="page">
                  <wp:posOffset>438785</wp:posOffset>
                </wp:positionH>
                <wp:positionV relativeFrom="paragraph">
                  <wp:posOffset>138430</wp:posOffset>
                </wp:positionV>
                <wp:extent cx="6839585" cy="0"/>
                <wp:effectExtent l="10160" t="13335" r="8255" b="5715"/>
                <wp:wrapTopAndBottom/>
                <wp:docPr id="2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958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7FC2A" id="Line 19"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0.9pt" to="573.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" strokecolor="#4f81bc" strokeweight=".48pt">
                <w10:wrap type="topAndBottom" anchorx="page"/>
              </v:line>
            </w:pict>
          </mc:Fallback>
        </mc:AlternateContent>
      </w:r>
    </w:p>
    <w:p w:rsidR="00926823" w:rsidRPr="00D95DB5" w:rsidRDefault="00926823">
      <w:pPr>
        <w:pStyle w:val="BodyText"/>
        <w:spacing w:before="7"/>
        <w:rPr>
          <w:i/>
          <w:sz w:val="19"/>
        </w:rPr>
      </w:pPr>
    </w:p>
    <w:p w:rsidR="00926823" w:rsidRPr="00D95DB5" w:rsidRDefault="00926823">
      <w:pPr>
        <w:pStyle w:val="BodyText"/>
        <w:spacing w:before="1"/>
        <w:rPr>
          <w:sz w:val="17"/>
        </w:rPr>
      </w:pPr>
    </w:p>
    <w:p w:rsidR="00926823" w:rsidRPr="00D95DB5" w:rsidRDefault="00926823">
      <w:pPr>
        <w:pStyle w:val="BodyText"/>
        <w:spacing w:before="10"/>
        <w:rPr>
          <w:sz w:val="20"/>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926823" w:rsidRPr="00D95DB5">
        <w:trPr>
          <w:trHeight w:val="1101"/>
        </w:trPr>
        <w:tc>
          <w:tcPr>
            <w:tcW w:w="9352" w:type="dxa"/>
          </w:tcPr>
          <w:p w:rsidR="00926823" w:rsidRPr="00D95DB5" w:rsidRDefault="00F72F34" w:rsidP="00006DB5">
            <w:pPr>
              <w:pStyle w:val="TableParagraph"/>
              <w:spacing w:line="254" w:lineRule="auto"/>
              <w:ind w:left="107" w:right="134"/>
              <w:rPr>
                <w:bCs/>
              </w:rPr>
            </w:pPr>
            <w:r w:rsidRPr="00D95DB5">
              <w:rPr>
                <w:rFonts w:ascii="Arial"/>
                <w:b/>
                <w:color w:val="C00000"/>
                <w:sz w:val="24"/>
              </w:rPr>
              <w:t>Objective</w:t>
            </w:r>
            <w:r w:rsidR="006A6FC7" w:rsidRPr="00D95DB5">
              <w:rPr>
                <w:rFonts w:ascii="Arial"/>
                <w:b/>
                <w:color w:val="C00000"/>
                <w:sz w:val="24"/>
              </w:rPr>
              <w:t xml:space="preserve">:  </w:t>
            </w:r>
            <w:r w:rsidR="008A3C49" w:rsidRPr="00D95DB5">
              <w:rPr>
                <w:rFonts w:ascii="Arial"/>
                <w:bCs/>
                <w:sz w:val="24"/>
              </w:rPr>
              <w:t>Middle College annually updates its Indian Policies and Procedures commensurate with stakeholder input.</w:t>
            </w:r>
            <w:r w:rsidR="007229A7" w:rsidRPr="00D95DB5">
              <w:rPr>
                <w:rFonts w:ascii="Arial"/>
                <w:bCs/>
                <w:sz w:val="24"/>
              </w:rPr>
              <w:t xml:space="preserve">  IPPs are current</w:t>
            </w:r>
            <w:r w:rsidR="009D2246" w:rsidRPr="00D95DB5">
              <w:rPr>
                <w:rFonts w:ascii="Arial"/>
                <w:bCs/>
                <w:sz w:val="24"/>
              </w:rPr>
              <w:t>,</w:t>
            </w:r>
            <w:r w:rsidR="007229A7" w:rsidRPr="00D95DB5">
              <w:rPr>
                <w:rFonts w:ascii="Arial"/>
                <w:bCs/>
                <w:sz w:val="24"/>
              </w:rPr>
              <w:t xml:space="preserve"> and </w:t>
            </w:r>
            <w:r w:rsidR="009D2246" w:rsidRPr="00D95DB5">
              <w:rPr>
                <w:rFonts w:ascii="Arial"/>
                <w:bCs/>
                <w:sz w:val="24"/>
              </w:rPr>
              <w:t xml:space="preserve">fully </w:t>
            </w:r>
            <w:r w:rsidR="007229A7" w:rsidRPr="00D95DB5">
              <w:rPr>
                <w:rFonts w:ascii="Arial"/>
                <w:bCs/>
                <w:sz w:val="24"/>
              </w:rPr>
              <w:t>approved by the US Department of Education</w:t>
            </w:r>
            <w:r w:rsidR="007229A7" w:rsidRPr="00D95DB5">
              <w:rPr>
                <w:rFonts w:ascii="Arial"/>
                <w:bCs/>
                <w:sz w:val="24"/>
              </w:rPr>
              <w:t>’</w:t>
            </w:r>
            <w:r w:rsidR="007229A7" w:rsidRPr="00D95DB5">
              <w:rPr>
                <w:rFonts w:ascii="Arial"/>
                <w:bCs/>
                <w:sz w:val="24"/>
              </w:rPr>
              <w:t>s Impact Aid Office.</w:t>
            </w:r>
          </w:p>
        </w:tc>
      </w:tr>
      <w:tr w:rsidR="00926823" w:rsidRPr="00D95DB5">
        <w:trPr>
          <w:trHeight w:val="2186"/>
        </w:trPr>
        <w:tc>
          <w:tcPr>
            <w:tcW w:w="9352" w:type="dxa"/>
          </w:tcPr>
          <w:p w:rsidR="00926823" w:rsidRPr="00D95DB5" w:rsidRDefault="00F72F34" w:rsidP="00006DB5">
            <w:pPr>
              <w:pStyle w:val="TableParagraph"/>
              <w:spacing w:line="252" w:lineRule="auto"/>
              <w:ind w:left="107" w:right="408"/>
            </w:pPr>
            <w:r w:rsidRPr="00D95DB5">
              <w:rPr>
                <w:rFonts w:ascii="Arial"/>
                <w:b/>
                <w:color w:val="C00000"/>
                <w:sz w:val="24"/>
              </w:rPr>
              <w:t>Background</w:t>
            </w:r>
            <w:r w:rsidR="008A3C49" w:rsidRPr="00D95DB5">
              <w:rPr>
                <w:rFonts w:ascii="Arial"/>
                <w:b/>
                <w:color w:val="C00000"/>
                <w:sz w:val="24"/>
              </w:rPr>
              <w:t xml:space="preserve">:  </w:t>
            </w:r>
            <w:r w:rsidR="008A3C49" w:rsidRPr="00D95DB5">
              <w:rPr>
                <w:rFonts w:ascii="Arial"/>
                <w:bCs/>
                <w:sz w:val="24"/>
              </w:rPr>
              <w:t xml:space="preserve">Beginning with school year 2020-21, the school applied for and received federal Impact Aid funding from the US Department of Education.  Funds are used to provide relevant programming and services to students, </w:t>
            </w:r>
            <w:r w:rsidR="007C48CF" w:rsidRPr="00D95DB5">
              <w:rPr>
                <w:rFonts w:ascii="Arial"/>
                <w:bCs/>
                <w:sz w:val="24"/>
              </w:rPr>
              <w:t>eighty</w:t>
            </w:r>
            <w:r w:rsidR="008A3C49" w:rsidRPr="00D95DB5">
              <w:rPr>
                <w:rFonts w:ascii="Arial"/>
                <w:bCs/>
                <w:sz w:val="24"/>
              </w:rPr>
              <w:t xml:space="preserve"> percent (</w:t>
            </w:r>
            <w:r w:rsidR="007C48CF" w:rsidRPr="00D95DB5">
              <w:rPr>
                <w:rFonts w:ascii="Arial"/>
                <w:bCs/>
                <w:sz w:val="24"/>
              </w:rPr>
              <w:t>80</w:t>
            </w:r>
            <w:r w:rsidR="008A3C49" w:rsidRPr="00D95DB5">
              <w:rPr>
                <w:rFonts w:ascii="Arial"/>
                <w:bCs/>
                <w:sz w:val="24"/>
              </w:rPr>
              <w:t>%) of whom are Native American.</w:t>
            </w:r>
            <w:r w:rsidRPr="00D95DB5">
              <w:rPr>
                <w:rFonts w:ascii="Arial"/>
                <w:b/>
                <w:color w:val="C00000"/>
                <w:sz w:val="24"/>
              </w:rPr>
              <w:t xml:space="preserve"> </w:t>
            </w:r>
          </w:p>
        </w:tc>
      </w:tr>
      <w:tr w:rsidR="00926823" w:rsidRPr="00D95DB5" w:rsidTr="00006DB5">
        <w:trPr>
          <w:trHeight w:val="1430"/>
        </w:trPr>
        <w:tc>
          <w:tcPr>
            <w:tcW w:w="9352" w:type="dxa"/>
          </w:tcPr>
          <w:p w:rsidR="00926823" w:rsidRPr="00D95DB5" w:rsidRDefault="00F72F34">
            <w:pPr>
              <w:pStyle w:val="TableParagraph"/>
              <w:spacing w:line="270" w:lineRule="exact"/>
              <w:ind w:left="107"/>
              <w:rPr>
                <w:rFonts w:ascii="Arial"/>
                <w:bCs/>
                <w:sz w:val="24"/>
              </w:rPr>
            </w:pPr>
            <w:r w:rsidRPr="00D95DB5">
              <w:rPr>
                <w:rFonts w:ascii="Arial"/>
                <w:b/>
                <w:color w:val="C00000"/>
                <w:sz w:val="24"/>
              </w:rPr>
              <w:t>Methods</w:t>
            </w:r>
            <w:r w:rsidR="008A3C49" w:rsidRPr="00D95DB5">
              <w:rPr>
                <w:rFonts w:ascii="Arial"/>
                <w:b/>
                <w:color w:val="C00000"/>
                <w:sz w:val="24"/>
              </w:rPr>
              <w:t xml:space="preserve">:  </w:t>
            </w:r>
            <w:r w:rsidR="008A3C49" w:rsidRPr="00D95DB5">
              <w:rPr>
                <w:rFonts w:ascii="Arial"/>
                <w:bCs/>
                <w:sz w:val="24"/>
              </w:rPr>
              <w:t>Eligibility</w:t>
            </w:r>
            <w:r w:rsidR="00C23018" w:rsidRPr="00D95DB5">
              <w:rPr>
                <w:rFonts w:ascii="Arial"/>
                <w:bCs/>
                <w:sz w:val="24"/>
              </w:rPr>
              <w:t xml:space="preserve"> is determined annually on (or about) the 40</w:t>
            </w:r>
            <w:r w:rsidR="00C23018" w:rsidRPr="00D95DB5">
              <w:rPr>
                <w:rFonts w:ascii="Arial"/>
                <w:bCs/>
                <w:sz w:val="24"/>
                <w:vertAlign w:val="superscript"/>
              </w:rPr>
              <w:t>th</w:t>
            </w:r>
            <w:r w:rsidR="00C23018" w:rsidRPr="00D95DB5">
              <w:rPr>
                <w:rFonts w:ascii="Arial"/>
                <w:bCs/>
                <w:sz w:val="24"/>
              </w:rPr>
              <w:t xml:space="preserve"> count day of state reporting.  Surveys are distributed and collected with parent signature each year.</w:t>
            </w:r>
            <w:r w:rsidR="008D1B8D" w:rsidRPr="00D95DB5">
              <w:rPr>
                <w:rFonts w:ascii="Arial"/>
                <w:bCs/>
                <w:sz w:val="24"/>
              </w:rPr>
              <w:t xml:space="preserve">  With the Federal Government</w:t>
            </w:r>
            <w:r w:rsidR="008D1B8D" w:rsidRPr="00D95DB5">
              <w:rPr>
                <w:rFonts w:ascii="Arial"/>
                <w:bCs/>
                <w:sz w:val="24"/>
              </w:rPr>
              <w:t>’</w:t>
            </w:r>
            <w:r w:rsidR="008D1B8D" w:rsidRPr="00D95DB5">
              <w:rPr>
                <w:rFonts w:ascii="Arial"/>
                <w:bCs/>
                <w:sz w:val="24"/>
              </w:rPr>
              <w:t>s recent approval for electronic signature collection, the school has experienced no issues in collecting signatures from the families of all eligible students.</w:t>
            </w:r>
          </w:p>
        </w:tc>
      </w:tr>
      <w:tr w:rsidR="00926823" w:rsidRPr="00D95DB5" w:rsidTr="00006DB5">
        <w:trPr>
          <w:trHeight w:val="1340"/>
        </w:trPr>
        <w:tc>
          <w:tcPr>
            <w:tcW w:w="9352" w:type="dxa"/>
          </w:tcPr>
          <w:p w:rsidR="00926823" w:rsidRPr="00D95DB5" w:rsidRDefault="00F72F34">
            <w:pPr>
              <w:pStyle w:val="TableParagraph"/>
              <w:spacing w:before="55" w:line="275" w:lineRule="exact"/>
              <w:ind w:left="107"/>
              <w:rPr>
                <w:rFonts w:ascii="Arial"/>
                <w:bCs/>
                <w:sz w:val="24"/>
              </w:rPr>
            </w:pPr>
            <w:r w:rsidRPr="00D95DB5">
              <w:rPr>
                <w:rFonts w:ascii="Arial"/>
                <w:b/>
                <w:color w:val="C00000"/>
                <w:sz w:val="24"/>
              </w:rPr>
              <w:t>Results</w:t>
            </w:r>
            <w:r w:rsidR="007229A7" w:rsidRPr="00D95DB5">
              <w:rPr>
                <w:rFonts w:ascii="Arial"/>
                <w:b/>
                <w:color w:val="C00000"/>
                <w:sz w:val="24"/>
              </w:rPr>
              <w:t xml:space="preserve">:  </w:t>
            </w:r>
            <w:r w:rsidR="007229A7" w:rsidRPr="00D95DB5">
              <w:rPr>
                <w:rFonts w:ascii="Arial"/>
                <w:bCs/>
                <w:sz w:val="24"/>
              </w:rPr>
              <w:t>Through careful surveying and accurate recordkeeping, Middle College has seen a measured increase in the number of families who generate Impact Aid funds.</w:t>
            </w:r>
          </w:p>
        </w:tc>
      </w:tr>
      <w:tr w:rsidR="00926823" w:rsidRPr="00D95DB5" w:rsidTr="00006DB5">
        <w:trPr>
          <w:trHeight w:val="1700"/>
        </w:trPr>
        <w:tc>
          <w:tcPr>
            <w:tcW w:w="9352" w:type="dxa"/>
          </w:tcPr>
          <w:p w:rsidR="00926823" w:rsidRPr="00D95DB5" w:rsidRDefault="00F72F34">
            <w:pPr>
              <w:pStyle w:val="TableParagraph"/>
              <w:spacing w:line="270" w:lineRule="exact"/>
              <w:ind w:left="107"/>
              <w:rPr>
                <w:rFonts w:ascii="Arial"/>
                <w:bCs/>
                <w:sz w:val="24"/>
              </w:rPr>
            </w:pPr>
            <w:r w:rsidRPr="00D95DB5">
              <w:rPr>
                <w:rFonts w:ascii="Arial"/>
                <w:b/>
                <w:color w:val="C00000"/>
                <w:sz w:val="24"/>
              </w:rPr>
              <w:t>Conclusion</w:t>
            </w:r>
            <w:r w:rsidR="007229A7" w:rsidRPr="00D95DB5">
              <w:rPr>
                <w:rFonts w:ascii="Arial"/>
                <w:b/>
                <w:color w:val="C00000"/>
                <w:sz w:val="24"/>
              </w:rPr>
              <w:t xml:space="preserve">:  </w:t>
            </w:r>
            <w:r w:rsidR="009D2246" w:rsidRPr="00D95DB5">
              <w:rPr>
                <w:rFonts w:ascii="Arial"/>
                <w:bCs/>
                <w:sz w:val="24"/>
              </w:rPr>
              <w:t>The school will continue utilizing its current process for the collection of data, including its solicitation of family and stakeholder input.</w:t>
            </w:r>
          </w:p>
        </w:tc>
      </w:tr>
      <w:tr w:rsidR="00926823" w:rsidRPr="00D95DB5" w:rsidTr="00006DB5">
        <w:trPr>
          <w:trHeight w:val="1610"/>
        </w:trPr>
        <w:tc>
          <w:tcPr>
            <w:tcW w:w="9352" w:type="dxa"/>
          </w:tcPr>
          <w:p w:rsidR="00926823" w:rsidRPr="00D95DB5" w:rsidRDefault="00F72F34">
            <w:pPr>
              <w:pStyle w:val="TableParagraph"/>
              <w:spacing w:before="55" w:line="275" w:lineRule="exact"/>
              <w:ind w:left="107"/>
              <w:rPr>
                <w:rFonts w:ascii="Arial"/>
                <w:bCs/>
                <w:sz w:val="24"/>
              </w:rPr>
            </w:pPr>
            <w:r w:rsidRPr="00D95DB5">
              <w:rPr>
                <w:rFonts w:ascii="Arial"/>
                <w:b/>
                <w:color w:val="C00000"/>
                <w:sz w:val="24"/>
              </w:rPr>
              <w:t>Action Plan</w:t>
            </w:r>
            <w:r w:rsidR="009D2246" w:rsidRPr="00D95DB5">
              <w:rPr>
                <w:rFonts w:ascii="Arial"/>
                <w:b/>
                <w:color w:val="C00000"/>
                <w:sz w:val="24"/>
              </w:rPr>
              <w:t xml:space="preserve">:  </w:t>
            </w:r>
            <w:r w:rsidR="009D2246" w:rsidRPr="00D95DB5">
              <w:rPr>
                <w:rFonts w:ascii="Arial"/>
                <w:bCs/>
                <w:sz w:val="24"/>
              </w:rPr>
              <w:t xml:space="preserve">As added assurance, the school will continue to include updates at its governance council meetings.  Reports </w:t>
            </w:r>
            <w:r w:rsidR="006C695B" w:rsidRPr="00D95DB5">
              <w:rPr>
                <w:rFonts w:ascii="Arial"/>
                <w:bCs/>
                <w:sz w:val="24"/>
              </w:rPr>
              <w:t>provided by</w:t>
            </w:r>
            <w:r w:rsidR="009D2246" w:rsidRPr="00D95DB5">
              <w:rPr>
                <w:rFonts w:ascii="Arial"/>
                <w:bCs/>
                <w:sz w:val="24"/>
              </w:rPr>
              <w:t xml:space="preserve"> the school</w:t>
            </w:r>
            <w:r w:rsidR="009D2246" w:rsidRPr="00D95DB5">
              <w:rPr>
                <w:rFonts w:ascii="Arial"/>
                <w:bCs/>
                <w:sz w:val="24"/>
              </w:rPr>
              <w:t>’</w:t>
            </w:r>
            <w:r w:rsidR="009D2246" w:rsidRPr="00D95DB5">
              <w:rPr>
                <w:rFonts w:ascii="Arial"/>
                <w:bCs/>
                <w:sz w:val="24"/>
              </w:rPr>
              <w:t xml:space="preserve">s equity council </w:t>
            </w:r>
            <w:r w:rsidR="006C695B" w:rsidRPr="00D95DB5">
              <w:rPr>
                <w:rFonts w:ascii="Arial"/>
                <w:bCs/>
                <w:sz w:val="24"/>
              </w:rPr>
              <w:t>will continue to be present on monthly meeting agendas.</w:t>
            </w:r>
          </w:p>
        </w:tc>
      </w:tr>
    </w:tbl>
    <w:p w:rsidR="00926823" w:rsidRPr="00D95DB5" w:rsidRDefault="00926823">
      <w:pPr>
        <w:spacing w:line="275" w:lineRule="exact"/>
        <w:rPr>
          <w:rFonts w:ascii="Arial"/>
          <w:sz w:val="24"/>
        </w:rPr>
        <w:sectPr w:rsidR="00926823" w:rsidRPr="00D95DB5">
          <w:pgSz w:w="12240" w:h="15840"/>
          <w:pgMar w:top="1440" w:right="740" w:bottom="1180" w:left="640" w:header="0" w:footer="955" w:gutter="0"/>
          <w:cols w:space="720"/>
        </w:sectPr>
      </w:pPr>
    </w:p>
    <w:p w:rsidR="00ED16CB" w:rsidRPr="00D95DB5" w:rsidRDefault="00A61E45">
      <w:pPr>
        <w:pStyle w:val="BodyText"/>
        <w:spacing w:line="20" w:lineRule="exact"/>
        <w:ind w:left="1630"/>
        <w:rPr>
          <w:sz w:val="2"/>
        </w:rPr>
      </w:pPr>
      <w:r w:rsidRPr="00D95DB5">
        <w:rPr>
          <w:noProof/>
          <w:sz w:val="2"/>
          <w:lang w:bidi="ar-SA"/>
        </w:rPr>
        <w:lastRenderedPageBreak/>
        <mc:AlternateContent>
          <mc:Choice Requires="wps">
            <w:drawing>
              <wp:anchor distT="0" distB="0" distL="0" distR="0" simplePos="0" relativeHeight="251667968" behindDoc="1" locked="0" layoutInCell="1" allowOverlap="1">
                <wp:simplePos x="0" y="0"/>
                <wp:positionH relativeFrom="page">
                  <wp:posOffset>257175</wp:posOffset>
                </wp:positionH>
                <wp:positionV relativeFrom="paragraph">
                  <wp:posOffset>39370</wp:posOffset>
                </wp:positionV>
                <wp:extent cx="7071360" cy="0"/>
                <wp:effectExtent l="9525" t="10795" r="5715" b="8255"/>
                <wp:wrapTopAndBottom/>
                <wp:docPr id="27"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1360"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B548F" id="Line 109"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25pt,3.1pt" to="577.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" strokecolor="#4f81bc" strokeweight=".48pt">
                <w10:wrap type="topAndBottom" anchorx="page"/>
              </v:line>
            </w:pict>
          </mc:Fallback>
        </mc:AlternateContent>
      </w:r>
    </w:p>
    <w:p w:rsidR="00926823" w:rsidRPr="00D95DB5" w:rsidRDefault="00926823">
      <w:pPr>
        <w:pStyle w:val="BodyText"/>
        <w:spacing w:line="20" w:lineRule="exact"/>
        <w:ind w:left="1630"/>
        <w:rPr>
          <w:sz w:val="2"/>
        </w:rPr>
      </w:pPr>
    </w:p>
    <w:p w:rsidR="00926823" w:rsidRPr="00D95DB5" w:rsidRDefault="00F72F34" w:rsidP="007779F1">
      <w:pPr>
        <w:pStyle w:val="Heading1"/>
      </w:pPr>
      <w:bookmarkStart w:id="12" w:name="_Toc80168888"/>
      <w:r w:rsidRPr="00D95DB5">
        <w:t>SCHOOL DISTRICT INITIATIVES</w:t>
      </w:r>
      <w:r w:rsidR="00ED16CB" w:rsidRPr="00D95DB5">
        <w:t xml:space="preserve"> TO DECREASE THE NUMBER OF STUDENT DROPUTS AND INCREASE ATTENDANCE</w:t>
      </w:r>
      <w:bookmarkEnd w:id="12"/>
    </w:p>
    <w:p w:rsidR="00926823" w:rsidRPr="00D95DB5" w:rsidRDefault="00A61E45">
      <w:pPr>
        <w:pStyle w:val="BodyText"/>
        <w:spacing w:before="9"/>
        <w:rPr>
          <w:i/>
          <w:sz w:val="14"/>
        </w:rPr>
      </w:pPr>
      <w:r w:rsidRPr="00D95DB5">
        <w:rPr>
          <w:i/>
          <w:noProof/>
          <w:sz w:val="14"/>
          <w:lang w:bidi="ar-SA"/>
        </w:rPr>
        <mc:AlternateContent>
          <mc:Choice Requires="wps">
            <w:drawing>
              <wp:anchor distT="0" distB="0" distL="0" distR="0" simplePos="0" relativeHeight="251668992" behindDoc="1" locked="0" layoutInCell="1" allowOverlap="1">
                <wp:simplePos x="0" y="0"/>
                <wp:positionH relativeFrom="page">
                  <wp:posOffset>257175</wp:posOffset>
                </wp:positionH>
                <wp:positionV relativeFrom="paragraph">
                  <wp:posOffset>128270</wp:posOffset>
                </wp:positionV>
                <wp:extent cx="7071360" cy="0"/>
                <wp:effectExtent l="9525" t="9525" r="5715" b="9525"/>
                <wp:wrapTopAndBottom/>
                <wp:docPr id="26"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1360"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393D6" id="Line 111"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25pt,10.1pt" to="577.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" strokecolor="#4f81bc" strokeweight=".48pt">
                <w10:wrap type="topAndBottom" anchorx="page"/>
              </v:line>
            </w:pict>
          </mc:Fallback>
        </mc:AlternateContent>
      </w:r>
    </w:p>
    <w:p w:rsidR="00926823" w:rsidRPr="00D95DB5" w:rsidRDefault="00926823">
      <w:pPr>
        <w:pStyle w:val="BodyText"/>
        <w:spacing w:before="2"/>
        <w:rPr>
          <w:i/>
          <w:sz w:val="28"/>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926823" w:rsidRPr="00D95DB5">
        <w:trPr>
          <w:trHeight w:val="1101"/>
        </w:trPr>
        <w:tc>
          <w:tcPr>
            <w:tcW w:w="9352" w:type="dxa"/>
          </w:tcPr>
          <w:p w:rsidR="00926823" w:rsidRPr="00D95DB5" w:rsidRDefault="00F72F34" w:rsidP="00006DB5">
            <w:pPr>
              <w:pStyle w:val="TableParagraph"/>
              <w:spacing w:line="254" w:lineRule="auto"/>
              <w:ind w:left="107" w:right="134"/>
            </w:pPr>
            <w:r w:rsidRPr="00D95DB5">
              <w:rPr>
                <w:rFonts w:ascii="Arial"/>
                <w:b/>
                <w:color w:val="C00000"/>
                <w:sz w:val="24"/>
              </w:rPr>
              <w:t>Objective</w:t>
            </w:r>
            <w:r w:rsidR="005E46CE" w:rsidRPr="00D95DB5">
              <w:rPr>
                <w:rFonts w:ascii="Arial"/>
                <w:b/>
                <w:color w:val="C00000"/>
                <w:sz w:val="24"/>
              </w:rPr>
              <w:t xml:space="preserve">:  </w:t>
            </w:r>
            <w:r w:rsidR="001414D6" w:rsidRPr="00D95DB5">
              <w:rPr>
                <w:rFonts w:ascii="Arial"/>
                <w:bCs/>
                <w:sz w:val="24"/>
              </w:rPr>
              <w:t>The school strives to keep students in school and fully engaged with relevant curricula and offerings, and intervene</w:t>
            </w:r>
            <w:r w:rsidR="00182D55" w:rsidRPr="00D95DB5">
              <w:rPr>
                <w:rFonts w:ascii="Arial"/>
                <w:bCs/>
                <w:sz w:val="24"/>
              </w:rPr>
              <w:t>s</w:t>
            </w:r>
            <w:r w:rsidR="001414D6" w:rsidRPr="00D95DB5">
              <w:rPr>
                <w:rFonts w:ascii="Arial"/>
                <w:bCs/>
                <w:sz w:val="24"/>
              </w:rPr>
              <w:t xml:space="preserve"> as early as possible to assure that all students are progressing toward an on-time completion of high school.</w:t>
            </w:r>
            <w:r w:rsidRPr="00D95DB5">
              <w:rPr>
                <w:rFonts w:ascii="Arial"/>
                <w:b/>
                <w:color w:val="C00000"/>
                <w:sz w:val="24"/>
              </w:rPr>
              <w:t xml:space="preserve"> </w:t>
            </w:r>
          </w:p>
        </w:tc>
      </w:tr>
      <w:tr w:rsidR="00926823" w:rsidRPr="00D95DB5" w:rsidTr="00006DB5">
        <w:trPr>
          <w:trHeight w:val="1718"/>
        </w:trPr>
        <w:tc>
          <w:tcPr>
            <w:tcW w:w="9352" w:type="dxa"/>
          </w:tcPr>
          <w:p w:rsidR="00006DB5" w:rsidRPr="00D95DB5" w:rsidRDefault="00F72F34" w:rsidP="00006DB5">
            <w:pPr>
              <w:pStyle w:val="TableParagraph"/>
              <w:spacing w:line="254" w:lineRule="auto"/>
              <w:ind w:left="107" w:right="561"/>
              <w:rPr>
                <w:bCs/>
              </w:rPr>
            </w:pPr>
            <w:r w:rsidRPr="00D95DB5">
              <w:rPr>
                <w:rFonts w:ascii="Arial" w:hAnsi="Arial"/>
                <w:b/>
                <w:color w:val="C00000"/>
                <w:sz w:val="24"/>
              </w:rPr>
              <w:t>Background</w:t>
            </w:r>
            <w:r w:rsidR="001414D6" w:rsidRPr="00D95DB5">
              <w:rPr>
                <w:rFonts w:ascii="Arial" w:hAnsi="Arial"/>
                <w:b/>
                <w:color w:val="C00000"/>
                <w:sz w:val="24"/>
              </w:rPr>
              <w:t xml:space="preserve">:  </w:t>
            </w:r>
            <w:r w:rsidR="00BE299C" w:rsidRPr="00D95DB5">
              <w:rPr>
                <w:rFonts w:ascii="Arial" w:hAnsi="Arial"/>
                <w:bCs/>
                <w:sz w:val="24"/>
              </w:rPr>
              <w:t xml:space="preserve">Students at </w:t>
            </w:r>
            <w:r w:rsidR="00F90982" w:rsidRPr="00D95DB5">
              <w:rPr>
                <w:rFonts w:ascii="Arial" w:hAnsi="Arial"/>
                <w:bCs/>
                <w:sz w:val="24"/>
              </w:rPr>
              <w:t xml:space="preserve">Middle College continue to </w:t>
            </w:r>
            <w:r w:rsidR="00BE299C" w:rsidRPr="00D95DB5">
              <w:rPr>
                <w:rFonts w:ascii="Arial" w:hAnsi="Arial"/>
                <w:bCs/>
                <w:sz w:val="24"/>
              </w:rPr>
              <w:t xml:space="preserve">experience comparatively higher graduation and attendance rates than their peers attending geographic cohort schools.  </w:t>
            </w:r>
            <w:r w:rsidR="008D1B8D" w:rsidRPr="00D95DB5">
              <w:rPr>
                <w:rFonts w:ascii="Arial" w:hAnsi="Arial"/>
                <w:bCs/>
                <w:sz w:val="24"/>
              </w:rPr>
              <w:t>In the past three years, the school has not</w:t>
            </w:r>
            <w:r w:rsidR="00182D55" w:rsidRPr="00D95DB5">
              <w:rPr>
                <w:rFonts w:ascii="Arial" w:hAnsi="Arial"/>
                <w:bCs/>
                <w:sz w:val="24"/>
              </w:rPr>
              <w:t xml:space="preserve"> had</w:t>
            </w:r>
            <w:r w:rsidR="00BE299C" w:rsidRPr="00D95DB5">
              <w:rPr>
                <w:rFonts w:ascii="Arial" w:hAnsi="Arial"/>
                <w:bCs/>
                <w:sz w:val="24"/>
              </w:rPr>
              <w:t xml:space="preserve"> </w:t>
            </w:r>
            <w:r w:rsidR="00182D55" w:rsidRPr="00D95DB5">
              <w:rPr>
                <w:rFonts w:ascii="Arial" w:hAnsi="Arial"/>
                <w:bCs/>
                <w:sz w:val="24"/>
              </w:rPr>
              <w:t>any</w:t>
            </w:r>
            <w:r w:rsidR="00BE299C" w:rsidRPr="00D95DB5">
              <w:rPr>
                <w:rFonts w:ascii="Arial" w:hAnsi="Arial"/>
                <w:bCs/>
                <w:sz w:val="24"/>
              </w:rPr>
              <w:t xml:space="preserve"> students who </w:t>
            </w:r>
            <w:r w:rsidR="00182D55" w:rsidRPr="00D95DB5">
              <w:rPr>
                <w:rFonts w:ascii="Arial" w:hAnsi="Arial"/>
                <w:bCs/>
                <w:sz w:val="24"/>
              </w:rPr>
              <w:t xml:space="preserve">have not completed and </w:t>
            </w:r>
            <w:r w:rsidR="00980DB3" w:rsidRPr="00D95DB5">
              <w:rPr>
                <w:rFonts w:ascii="Arial" w:hAnsi="Arial"/>
                <w:bCs/>
                <w:sz w:val="24"/>
              </w:rPr>
              <w:t xml:space="preserve">would </w:t>
            </w:r>
            <w:r w:rsidR="00182D55" w:rsidRPr="00D95DB5">
              <w:rPr>
                <w:rFonts w:ascii="Arial" w:hAnsi="Arial"/>
                <w:bCs/>
                <w:sz w:val="24"/>
              </w:rPr>
              <w:t xml:space="preserve">otherwise </w:t>
            </w:r>
            <w:r w:rsidR="00980DB3" w:rsidRPr="00D95DB5">
              <w:rPr>
                <w:rFonts w:ascii="Arial" w:hAnsi="Arial"/>
                <w:bCs/>
                <w:sz w:val="24"/>
              </w:rPr>
              <w:t>be categorized</w:t>
            </w:r>
            <w:r w:rsidR="00BE299C" w:rsidRPr="00D95DB5">
              <w:rPr>
                <w:rFonts w:ascii="Arial" w:hAnsi="Arial"/>
                <w:bCs/>
                <w:sz w:val="24"/>
              </w:rPr>
              <w:t xml:space="preserve"> as dropouts.</w:t>
            </w:r>
          </w:p>
          <w:p w:rsidR="00926823" w:rsidRPr="00D95DB5" w:rsidRDefault="00926823">
            <w:pPr>
              <w:pStyle w:val="TableParagraph"/>
              <w:spacing w:line="251" w:lineRule="exact"/>
              <w:ind w:left="107"/>
            </w:pPr>
          </w:p>
        </w:tc>
      </w:tr>
      <w:tr w:rsidR="00926823" w:rsidRPr="00D95DB5" w:rsidTr="00006DB5">
        <w:trPr>
          <w:trHeight w:val="1700"/>
        </w:trPr>
        <w:tc>
          <w:tcPr>
            <w:tcW w:w="9352" w:type="dxa"/>
          </w:tcPr>
          <w:p w:rsidR="00926823" w:rsidRPr="00D95DB5" w:rsidRDefault="00F72F34" w:rsidP="002906DA">
            <w:pPr>
              <w:pStyle w:val="TableParagraph"/>
              <w:spacing w:line="252" w:lineRule="auto"/>
              <w:ind w:left="107" w:right="134"/>
              <w:rPr>
                <w:bCs/>
              </w:rPr>
            </w:pPr>
            <w:r w:rsidRPr="00D95DB5">
              <w:rPr>
                <w:rFonts w:ascii="Arial" w:hAnsi="Arial"/>
                <w:b/>
                <w:color w:val="C00000"/>
                <w:sz w:val="24"/>
              </w:rPr>
              <w:t>Methods</w:t>
            </w:r>
            <w:r w:rsidR="00BE299C" w:rsidRPr="00D95DB5">
              <w:rPr>
                <w:rFonts w:ascii="Arial" w:hAnsi="Arial"/>
                <w:b/>
                <w:color w:val="C00000"/>
                <w:sz w:val="24"/>
              </w:rPr>
              <w:t xml:space="preserve">:  </w:t>
            </w:r>
            <w:r w:rsidR="00980DB3" w:rsidRPr="00D95DB5">
              <w:rPr>
                <w:rFonts w:ascii="Arial" w:hAnsi="Arial"/>
                <w:bCs/>
                <w:sz w:val="24"/>
              </w:rPr>
              <w:t xml:space="preserve">Middle College holds weekly staff meetings in which students in need of either attendance and/or academic interventions are identified.  </w:t>
            </w:r>
            <w:r w:rsidR="002906DA" w:rsidRPr="00D95DB5">
              <w:rPr>
                <w:rFonts w:ascii="Arial" w:hAnsi="Arial"/>
                <w:bCs/>
                <w:sz w:val="24"/>
              </w:rPr>
              <w:t>Progress is discussed weekly in order to identify individual student needs.  At all but the initial identification stage, parents are notified of concerns.  In specific cases, they may receive notification even at the initial stage.  This has enabled the school to establish an early warning</w:t>
            </w:r>
            <w:r w:rsidR="004E0365" w:rsidRPr="00D95DB5">
              <w:rPr>
                <w:rFonts w:ascii="Arial" w:hAnsi="Arial"/>
                <w:bCs/>
                <w:sz w:val="24"/>
              </w:rPr>
              <w:t xml:space="preserve"> system that greatly benefits students and families.</w:t>
            </w:r>
            <w:r w:rsidR="004E0365" w:rsidRPr="00D95DB5">
              <w:rPr>
                <w:bCs/>
              </w:rPr>
              <w:t xml:space="preserve"> </w:t>
            </w:r>
          </w:p>
          <w:p w:rsidR="00926823" w:rsidRPr="00D95DB5" w:rsidRDefault="00926823">
            <w:pPr>
              <w:pStyle w:val="TableParagraph"/>
              <w:spacing w:line="251" w:lineRule="exact"/>
              <w:ind w:left="107"/>
            </w:pPr>
          </w:p>
        </w:tc>
      </w:tr>
      <w:tr w:rsidR="00006DB5" w:rsidRPr="00D95DB5" w:rsidTr="00006DB5">
        <w:trPr>
          <w:trHeight w:val="1700"/>
        </w:trPr>
        <w:tc>
          <w:tcPr>
            <w:tcW w:w="9352" w:type="dxa"/>
          </w:tcPr>
          <w:p w:rsidR="00006DB5" w:rsidRPr="00D95DB5" w:rsidRDefault="00006DB5" w:rsidP="00006DB5">
            <w:pPr>
              <w:spacing w:before="60"/>
              <w:rPr>
                <w:rFonts w:ascii="Arial" w:eastAsiaTheme="minorHAnsi" w:hAnsi="Arial" w:cs="Arial"/>
                <w:sz w:val="24"/>
                <w:szCs w:val="24"/>
              </w:rPr>
            </w:pPr>
            <w:r w:rsidRPr="00D95DB5">
              <w:rPr>
                <w:rFonts w:ascii="Arial" w:hAnsi="Arial" w:cs="Arial"/>
                <w:b/>
                <w:color w:val="C00000"/>
                <w:sz w:val="24"/>
                <w:szCs w:val="24"/>
              </w:rPr>
              <w:t>Results</w:t>
            </w:r>
            <w:r w:rsidR="004E0365" w:rsidRPr="00D95DB5">
              <w:rPr>
                <w:rFonts w:ascii="Arial" w:hAnsi="Arial" w:cs="Arial"/>
                <w:b/>
                <w:color w:val="C00000"/>
                <w:sz w:val="24"/>
                <w:szCs w:val="24"/>
              </w:rPr>
              <w:t xml:space="preserve">:  </w:t>
            </w:r>
            <w:r w:rsidR="001C1EDD" w:rsidRPr="00D95DB5">
              <w:rPr>
                <w:rFonts w:ascii="Arial" w:hAnsi="Arial" w:cs="Arial"/>
                <w:bCs/>
                <w:sz w:val="24"/>
                <w:szCs w:val="24"/>
              </w:rPr>
              <w:t>Attendance rates remain high and have risen over the course of the past few years.  The graduation rate also surpasses local cohort averages, and is expected to</w:t>
            </w:r>
            <w:r w:rsidR="002A40F8" w:rsidRPr="00D95DB5">
              <w:rPr>
                <w:rFonts w:ascii="Arial" w:hAnsi="Arial" w:cs="Arial"/>
                <w:bCs/>
                <w:sz w:val="24"/>
                <w:szCs w:val="24"/>
              </w:rPr>
              <w:t xml:space="preserve"> </w:t>
            </w:r>
            <w:r w:rsidR="001C1EDD" w:rsidRPr="00D95DB5">
              <w:rPr>
                <w:rFonts w:ascii="Arial" w:hAnsi="Arial" w:cs="Arial"/>
                <w:bCs/>
                <w:sz w:val="24"/>
                <w:szCs w:val="24"/>
              </w:rPr>
              <w:t xml:space="preserve">remain </w:t>
            </w:r>
            <w:r w:rsidR="007212EC" w:rsidRPr="00D95DB5">
              <w:rPr>
                <w:rFonts w:ascii="Arial" w:hAnsi="Arial" w:cs="Arial"/>
                <w:bCs/>
                <w:sz w:val="24"/>
                <w:szCs w:val="24"/>
              </w:rPr>
              <w:t>higher than ninety-percent (90%).</w:t>
            </w:r>
            <w:r w:rsidRPr="00D95DB5">
              <w:rPr>
                <w:rFonts w:ascii="Arial" w:hAnsi="Arial" w:cs="Arial"/>
                <w:b/>
                <w:i/>
                <w:color w:val="C00000"/>
                <w:sz w:val="24"/>
                <w:szCs w:val="24"/>
              </w:rPr>
              <w:t xml:space="preserve"> </w:t>
            </w:r>
          </w:p>
          <w:p w:rsidR="00006DB5" w:rsidRPr="00D95DB5" w:rsidRDefault="00006DB5" w:rsidP="00006DB5">
            <w:pPr>
              <w:pStyle w:val="TableParagraph"/>
              <w:spacing w:line="252" w:lineRule="auto"/>
              <w:ind w:left="107" w:right="134"/>
              <w:rPr>
                <w:rFonts w:ascii="Arial" w:hAnsi="Arial"/>
                <w:b/>
                <w:color w:val="C00000"/>
                <w:sz w:val="24"/>
              </w:rPr>
            </w:pPr>
          </w:p>
        </w:tc>
      </w:tr>
      <w:tr w:rsidR="00006DB5" w:rsidRPr="00D95DB5" w:rsidTr="00006DB5">
        <w:trPr>
          <w:trHeight w:val="1700"/>
        </w:trPr>
        <w:tc>
          <w:tcPr>
            <w:tcW w:w="9352" w:type="dxa"/>
          </w:tcPr>
          <w:p w:rsidR="00006DB5" w:rsidRPr="00D95DB5" w:rsidRDefault="00006DB5" w:rsidP="00006DB5">
            <w:pPr>
              <w:spacing w:before="60"/>
              <w:rPr>
                <w:rFonts w:ascii="Arial" w:hAnsi="Arial" w:cs="Arial"/>
                <w:b/>
                <w:color w:val="C00000"/>
                <w:sz w:val="24"/>
                <w:szCs w:val="24"/>
              </w:rPr>
            </w:pPr>
            <w:r w:rsidRPr="00D95DB5">
              <w:rPr>
                <w:rFonts w:ascii="Arial" w:hAnsi="Arial" w:cs="Arial"/>
                <w:b/>
                <w:color w:val="C00000"/>
                <w:sz w:val="24"/>
                <w:szCs w:val="24"/>
              </w:rPr>
              <w:t>Conclusion</w:t>
            </w:r>
            <w:r w:rsidR="007212EC" w:rsidRPr="00D95DB5">
              <w:rPr>
                <w:rFonts w:ascii="Arial" w:hAnsi="Arial" w:cs="Arial"/>
                <w:b/>
                <w:color w:val="C00000"/>
                <w:sz w:val="24"/>
                <w:szCs w:val="24"/>
              </w:rPr>
              <w:t xml:space="preserve">:  </w:t>
            </w:r>
            <w:r w:rsidR="00727226" w:rsidRPr="00D95DB5">
              <w:rPr>
                <w:rFonts w:ascii="Arial" w:hAnsi="Arial" w:cs="Arial"/>
                <w:bCs/>
                <w:sz w:val="24"/>
                <w:szCs w:val="24"/>
              </w:rPr>
              <w:t>The school’s structural procedures, such as the practice of weekly monitoring and involving parents/guardians early and often in the process, demonstrate that its interventions are largely effective.</w:t>
            </w:r>
            <w:r w:rsidRPr="00D95DB5">
              <w:rPr>
                <w:rFonts w:ascii="Arial" w:hAnsi="Arial" w:cs="Arial"/>
                <w:i/>
                <w:color w:val="C00000"/>
                <w:sz w:val="24"/>
                <w:szCs w:val="24"/>
              </w:rPr>
              <w:t xml:space="preserve"> </w:t>
            </w:r>
            <w:r w:rsidRPr="00D95DB5">
              <w:rPr>
                <w:rFonts w:ascii="Arial" w:hAnsi="Arial" w:cs="Arial"/>
                <w:sz w:val="24"/>
                <w:szCs w:val="24"/>
              </w:rPr>
              <w:t xml:space="preserve"> </w:t>
            </w:r>
          </w:p>
        </w:tc>
      </w:tr>
      <w:tr w:rsidR="00006DB5" w:rsidRPr="00D95DB5" w:rsidTr="00006DB5">
        <w:trPr>
          <w:trHeight w:val="1700"/>
        </w:trPr>
        <w:tc>
          <w:tcPr>
            <w:tcW w:w="9352" w:type="dxa"/>
          </w:tcPr>
          <w:p w:rsidR="00006DB5" w:rsidRPr="00D95DB5" w:rsidRDefault="00006DB5" w:rsidP="00006DB5">
            <w:pPr>
              <w:spacing w:before="60"/>
              <w:rPr>
                <w:rFonts w:ascii="Arial" w:hAnsi="Arial" w:cs="Arial"/>
                <w:color w:val="1F497D" w:themeColor="text2"/>
                <w:sz w:val="24"/>
                <w:szCs w:val="24"/>
              </w:rPr>
            </w:pPr>
            <w:r w:rsidRPr="00D95DB5">
              <w:rPr>
                <w:rFonts w:ascii="Arial" w:hAnsi="Arial" w:cs="Arial"/>
                <w:b/>
                <w:color w:val="C00000"/>
                <w:sz w:val="24"/>
                <w:szCs w:val="24"/>
              </w:rPr>
              <w:t>Action Plan</w:t>
            </w:r>
            <w:r w:rsidR="00727226" w:rsidRPr="00D95DB5">
              <w:rPr>
                <w:rFonts w:ascii="Arial" w:hAnsi="Arial" w:cs="Arial"/>
                <w:b/>
                <w:color w:val="C00000"/>
                <w:sz w:val="24"/>
                <w:szCs w:val="24"/>
              </w:rPr>
              <w:t xml:space="preserve">:  </w:t>
            </w:r>
            <w:r w:rsidR="00727226" w:rsidRPr="00D95DB5">
              <w:rPr>
                <w:rFonts w:ascii="Arial" w:hAnsi="Arial" w:cs="Arial"/>
                <w:bCs/>
                <w:sz w:val="24"/>
                <w:szCs w:val="24"/>
              </w:rPr>
              <w:t>Faculty are increasingly accountable for documenting interventions and contacts with parent</w:t>
            </w:r>
            <w:r w:rsidR="005D7B70" w:rsidRPr="00D95DB5">
              <w:rPr>
                <w:rFonts w:ascii="Arial" w:hAnsi="Arial" w:cs="Arial"/>
                <w:bCs/>
                <w:sz w:val="24"/>
                <w:szCs w:val="24"/>
              </w:rPr>
              <w:t>s/guardians in the school’s Student I</w:t>
            </w:r>
            <w:r w:rsidR="004E3A88" w:rsidRPr="00D95DB5">
              <w:rPr>
                <w:rFonts w:ascii="Arial" w:hAnsi="Arial" w:cs="Arial"/>
                <w:bCs/>
                <w:sz w:val="24"/>
                <w:szCs w:val="24"/>
              </w:rPr>
              <w:t>nforma</w:t>
            </w:r>
            <w:r w:rsidR="005D7B70" w:rsidRPr="00D95DB5">
              <w:rPr>
                <w:rFonts w:ascii="Arial" w:hAnsi="Arial" w:cs="Arial"/>
                <w:bCs/>
                <w:sz w:val="24"/>
                <w:szCs w:val="24"/>
              </w:rPr>
              <w:t xml:space="preserve">tion System.  </w:t>
            </w:r>
            <w:r w:rsidR="004E3A88" w:rsidRPr="00D95DB5">
              <w:rPr>
                <w:rFonts w:ascii="Arial" w:hAnsi="Arial" w:cs="Arial"/>
                <w:bCs/>
                <w:sz w:val="24"/>
                <w:szCs w:val="24"/>
              </w:rPr>
              <w:t>This is audited weekly and tied to faculty members’ annual evaluation plans.</w:t>
            </w:r>
            <w:r w:rsidR="005D7B70" w:rsidRPr="00D95DB5">
              <w:rPr>
                <w:rFonts w:ascii="Arial" w:hAnsi="Arial" w:cs="Arial"/>
                <w:bCs/>
                <w:sz w:val="24"/>
                <w:szCs w:val="24"/>
              </w:rPr>
              <w:t xml:space="preserve"> </w:t>
            </w:r>
            <w:r w:rsidRPr="00D95DB5">
              <w:rPr>
                <w:rFonts w:ascii="Arial" w:hAnsi="Arial" w:cs="Arial"/>
                <w:i/>
                <w:color w:val="C00000"/>
                <w:sz w:val="24"/>
                <w:szCs w:val="24"/>
              </w:rPr>
              <w:t xml:space="preserve">  </w:t>
            </w:r>
          </w:p>
        </w:tc>
      </w:tr>
    </w:tbl>
    <w:p w:rsidR="00926823" w:rsidRPr="00D95DB5" w:rsidRDefault="00926823">
      <w:pPr>
        <w:spacing w:line="251" w:lineRule="exact"/>
        <w:sectPr w:rsidR="00926823" w:rsidRPr="00D95DB5">
          <w:pgSz w:w="12240" w:h="15840"/>
          <w:pgMar w:top="1440" w:right="740" w:bottom="1180" w:left="640" w:header="0" w:footer="955" w:gutter="0"/>
          <w:cols w:space="720"/>
        </w:sectPr>
      </w:pPr>
    </w:p>
    <w:p w:rsidR="00926823" w:rsidRPr="00D95DB5" w:rsidRDefault="00A61E45" w:rsidP="00006DB5">
      <w:pPr>
        <w:rPr>
          <w:sz w:val="2"/>
        </w:rPr>
      </w:pPr>
      <w:r w:rsidRPr="00D95DB5">
        <w:rPr>
          <w:noProof/>
          <w:lang w:bidi="ar-SA"/>
        </w:rPr>
        <w:lastRenderedPageBreak/>
        <mc:AlternateContent>
          <mc:Choice Requires="wps">
            <w:drawing>
              <wp:anchor distT="0" distB="0" distL="0" distR="0" simplePos="0" relativeHeight="251670016" behindDoc="1" locked="0" layoutInCell="1" allowOverlap="1">
                <wp:simplePos x="0" y="0"/>
                <wp:positionH relativeFrom="page">
                  <wp:posOffset>1125220</wp:posOffset>
                </wp:positionH>
                <wp:positionV relativeFrom="paragraph">
                  <wp:posOffset>-9525</wp:posOffset>
                </wp:positionV>
                <wp:extent cx="5523865" cy="0"/>
                <wp:effectExtent l="10795" t="9525" r="8890" b="9525"/>
                <wp:wrapTopAndBottom/>
                <wp:docPr id="25"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D4B9E" id="Line 114"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75pt" to="523.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" strokecolor="#4f81bc" strokeweight=".48pt">
                <w10:wrap type="topAndBottom" anchorx="page"/>
              </v:line>
            </w:pict>
          </mc:Fallback>
        </mc:AlternateContent>
      </w:r>
      <w:r w:rsidRPr="00D95DB5">
        <w:rPr>
          <w:noProof/>
          <w:lang w:bidi="ar-SA"/>
        </w:rPr>
        <mc:AlternateContent>
          <mc:Choice Requires="wps">
            <w:drawing>
              <wp:anchor distT="0" distB="0" distL="114300" distR="114300" simplePos="0" relativeHeight="251646464" behindDoc="0" locked="0" layoutInCell="1" allowOverlap="1">
                <wp:simplePos x="0" y="0"/>
                <wp:positionH relativeFrom="page">
                  <wp:posOffset>1481455</wp:posOffset>
                </wp:positionH>
                <wp:positionV relativeFrom="page">
                  <wp:posOffset>2324100</wp:posOffset>
                </wp:positionV>
                <wp:extent cx="4810760" cy="1032510"/>
                <wp:effectExtent l="0" t="0" r="3810" b="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760" cy="1032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491" w:rsidRDefault="00B5249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margin-left:116.65pt;margin-top:183pt;width:378.8pt;height:81.3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" filled="f" stroked="f">
                <v:textbox inset="0,0,0,0">
                  <w:txbxContent>
                    <w:p w:rsidR="00B52491" w:rsidRDefault="00B52491">
                      <w:pPr>
                        <w:pStyle w:val="BodyText"/>
                      </w:pPr>
                    </w:p>
                  </w:txbxContent>
                </v:textbox>
                <w10:wrap anchorx="page" anchory="page"/>
              </v:shape>
            </w:pict>
          </mc:Fallback>
        </mc:AlternateContent>
      </w:r>
    </w:p>
    <w:p w:rsidR="00926823" w:rsidRPr="00D95DB5" w:rsidRDefault="00926823">
      <w:pPr>
        <w:pStyle w:val="BodyText"/>
        <w:spacing w:before="8"/>
        <w:rPr>
          <w:i/>
          <w:sz w:val="7"/>
        </w:rPr>
      </w:pPr>
    </w:p>
    <w:p w:rsidR="00926823" w:rsidRPr="00D95DB5" w:rsidRDefault="00006DB5" w:rsidP="007779F1">
      <w:pPr>
        <w:pStyle w:val="Heading1"/>
      </w:pPr>
      <w:r w:rsidRPr="00D95DB5">
        <w:t xml:space="preserve">                   </w:t>
      </w:r>
      <w:bookmarkStart w:id="13" w:name="_Toc80168889"/>
      <w:r w:rsidR="00F72F34" w:rsidRPr="00D95DB5">
        <w:t>PUBLIC SCHOOL USE OF VARIABLE SCHOOL CALENDARS</w:t>
      </w:r>
      <w:bookmarkEnd w:id="13"/>
    </w:p>
    <w:p w:rsidR="00926823" w:rsidRPr="00D95DB5" w:rsidRDefault="00A61E45">
      <w:pPr>
        <w:pStyle w:val="BodyText"/>
        <w:spacing w:before="9"/>
        <w:rPr>
          <w:i/>
          <w:sz w:val="14"/>
        </w:rPr>
      </w:pPr>
      <w:r w:rsidRPr="00D95DB5">
        <w:rPr>
          <w:noProof/>
          <w:lang w:bidi="ar-SA"/>
        </w:rPr>
        <mc:AlternateContent>
          <mc:Choice Requires="wps">
            <w:drawing>
              <wp:anchor distT="0" distB="0" distL="0" distR="0" simplePos="0" relativeHeight="251665920" behindDoc="1" locked="0" layoutInCell="1" allowOverlap="1">
                <wp:simplePos x="0" y="0"/>
                <wp:positionH relativeFrom="page">
                  <wp:posOffset>1125220</wp:posOffset>
                </wp:positionH>
                <wp:positionV relativeFrom="paragraph">
                  <wp:posOffset>138430</wp:posOffset>
                </wp:positionV>
                <wp:extent cx="5523865" cy="0"/>
                <wp:effectExtent l="10795" t="5715" r="8890" b="13335"/>
                <wp:wrapTopAndBottom/>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20B95" id="Line 11"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10.9pt" to="523.5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" strokecolor="#4f81bc" strokeweight=".48pt">
                <w10:wrap type="topAndBottom" anchorx="page"/>
              </v:line>
            </w:pict>
          </mc:Fallback>
        </mc:AlternateContent>
      </w:r>
    </w:p>
    <w:p w:rsidR="00926823" w:rsidRPr="00D95DB5" w:rsidRDefault="00926823">
      <w:pPr>
        <w:pStyle w:val="BodyText"/>
        <w:spacing w:before="2"/>
        <w:rPr>
          <w:i/>
          <w:sz w:val="28"/>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926823" w:rsidRPr="00D95DB5">
        <w:trPr>
          <w:trHeight w:val="1293"/>
        </w:trPr>
        <w:tc>
          <w:tcPr>
            <w:tcW w:w="9352" w:type="dxa"/>
          </w:tcPr>
          <w:p w:rsidR="00006DB5" w:rsidRPr="00D95DB5" w:rsidRDefault="00F72F34" w:rsidP="00006DB5">
            <w:pPr>
              <w:pStyle w:val="TableParagraph"/>
              <w:spacing w:line="252" w:lineRule="auto"/>
              <w:ind w:left="107" w:right="238"/>
              <w:rPr>
                <w:sz w:val="24"/>
                <w:szCs w:val="24"/>
              </w:rPr>
            </w:pPr>
            <w:r w:rsidRPr="00D95DB5">
              <w:rPr>
                <w:rFonts w:ascii="Arial" w:hAnsi="Arial"/>
                <w:b/>
                <w:color w:val="C00000"/>
                <w:sz w:val="24"/>
                <w:szCs w:val="24"/>
              </w:rPr>
              <w:t>Objective</w:t>
            </w:r>
            <w:r w:rsidR="008C3D7D" w:rsidRPr="00D95DB5">
              <w:rPr>
                <w:rFonts w:ascii="Arial" w:hAnsi="Arial"/>
                <w:b/>
                <w:color w:val="C00000"/>
                <w:sz w:val="24"/>
                <w:szCs w:val="24"/>
              </w:rPr>
              <w:t xml:space="preserve">:  </w:t>
            </w:r>
            <w:r w:rsidR="00855E6F" w:rsidRPr="00D95DB5">
              <w:rPr>
                <w:rFonts w:ascii="Arial" w:hAnsi="Arial" w:cs="Arial"/>
                <w:sz w:val="24"/>
                <w:szCs w:val="24"/>
              </w:rPr>
              <w:t xml:space="preserve">The mission of the Middle College High School is to provide dual enrollment and an innovative and high-quality individualized learning environment.  As the school adheres to </w:t>
            </w:r>
            <w:r w:rsidR="00D061B6" w:rsidRPr="00D95DB5">
              <w:rPr>
                <w:rFonts w:ascii="Arial" w:hAnsi="Arial" w:cs="Arial"/>
                <w:sz w:val="24"/>
                <w:szCs w:val="24"/>
              </w:rPr>
              <w:t xml:space="preserve">a schedule somewhat resembling that of a college environment, college readiness and success are enhanced. </w:t>
            </w:r>
            <w:r w:rsidR="008D1B8D" w:rsidRPr="00D95DB5">
              <w:rPr>
                <w:rFonts w:ascii="Arial" w:hAnsi="Arial" w:cs="Arial"/>
                <w:sz w:val="24"/>
                <w:szCs w:val="24"/>
              </w:rPr>
              <w:t xml:space="preserve"> As the school is an early college high school, its calendar follows that of its host institution, UNM-Gallup.  Because the calendar follows the college’s academic year, MCHS is exempt from the 181-day calendar rule.</w:t>
            </w:r>
            <w:r w:rsidR="00855E6F" w:rsidRPr="00D95DB5">
              <w:rPr>
                <w:rFonts w:ascii="Arial" w:hAnsi="Arial"/>
                <w:b/>
                <w:color w:val="C00000"/>
                <w:sz w:val="24"/>
                <w:szCs w:val="24"/>
              </w:rPr>
              <w:t xml:space="preserve">  </w:t>
            </w:r>
          </w:p>
          <w:p w:rsidR="00926823" w:rsidRPr="00D95DB5" w:rsidRDefault="00926823">
            <w:pPr>
              <w:pStyle w:val="TableParagraph"/>
              <w:spacing w:line="242" w:lineRule="exact"/>
              <w:ind w:left="107"/>
              <w:rPr>
                <w:sz w:val="24"/>
                <w:szCs w:val="24"/>
              </w:rPr>
            </w:pPr>
          </w:p>
        </w:tc>
      </w:tr>
      <w:tr w:rsidR="00926823" w:rsidRPr="00D95DB5" w:rsidTr="00A61E45">
        <w:trPr>
          <w:trHeight w:val="1655"/>
        </w:trPr>
        <w:tc>
          <w:tcPr>
            <w:tcW w:w="9352" w:type="dxa"/>
          </w:tcPr>
          <w:p w:rsidR="00006DB5" w:rsidRPr="00D95DB5" w:rsidRDefault="00F72F34" w:rsidP="00006DB5">
            <w:pPr>
              <w:pStyle w:val="TableParagraph"/>
              <w:spacing w:line="252" w:lineRule="auto"/>
              <w:ind w:left="107" w:right="203"/>
              <w:rPr>
                <w:sz w:val="24"/>
                <w:szCs w:val="24"/>
              </w:rPr>
            </w:pPr>
            <w:r w:rsidRPr="00D95DB5">
              <w:rPr>
                <w:rFonts w:ascii="Arial"/>
                <w:b/>
                <w:color w:val="C00000"/>
                <w:sz w:val="24"/>
                <w:szCs w:val="24"/>
              </w:rPr>
              <w:t>Background</w:t>
            </w:r>
            <w:r w:rsidR="00D061B6" w:rsidRPr="00D95DB5">
              <w:rPr>
                <w:rFonts w:ascii="Arial"/>
                <w:b/>
                <w:color w:val="C00000"/>
                <w:sz w:val="24"/>
                <w:szCs w:val="24"/>
              </w:rPr>
              <w:t xml:space="preserve">:  </w:t>
            </w:r>
            <w:r w:rsidR="00D061B6" w:rsidRPr="00D95DB5">
              <w:rPr>
                <w:rFonts w:ascii="Arial"/>
                <w:bCs/>
                <w:sz w:val="24"/>
                <w:szCs w:val="24"/>
              </w:rPr>
              <w:t>Students earn applicable college credits through participation in dual enrollment and follow a college type class meeting schedule.  Students entering the school in 9</w:t>
            </w:r>
            <w:r w:rsidR="00D061B6" w:rsidRPr="00D95DB5">
              <w:rPr>
                <w:rFonts w:ascii="Arial"/>
                <w:bCs/>
                <w:sz w:val="24"/>
                <w:szCs w:val="24"/>
                <w:vertAlign w:val="superscript"/>
              </w:rPr>
              <w:t>th</w:t>
            </w:r>
            <w:r w:rsidR="00D061B6" w:rsidRPr="00D95DB5">
              <w:rPr>
                <w:rFonts w:ascii="Arial"/>
                <w:bCs/>
                <w:sz w:val="24"/>
                <w:szCs w:val="24"/>
              </w:rPr>
              <w:t xml:space="preserve"> grade are afforded limited opportunity</w:t>
            </w:r>
            <w:r w:rsidR="00343760" w:rsidRPr="00D95DB5">
              <w:rPr>
                <w:rFonts w:ascii="Arial"/>
                <w:bCs/>
                <w:sz w:val="24"/>
                <w:szCs w:val="24"/>
              </w:rPr>
              <w:t xml:space="preserve"> to pursue college coursework, but are gradually transitioned into additional postsecondary credits as the</w:t>
            </w:r>
            <w:r w:rsidR="00A462E4" w:rsidRPr="00D95DB5">
              <w:rPr>
                <w:rFonts w:ascii="Arial"/>
                <w:bCs/>
                <w:sz w:val="24"/>
                <w:szCs w:val="24"/>
              </w:rPr>
              <w:t>y</w:t>
            </w:r>
            <w:r w:rsidR="00343760" w:rsidRPr="00D95DB5">
              <w:rPr>
                <w:rFonts w:ascii="Arial"/>
                <w:bCs/>
                <w:sz w:val="24"/>
                <w:szCs w:val="24"/>
              </w:rPr>
              <w:t xml:space="preserve"> progress.  The school tracks college credit completion per cohort group</w:t>
            </w:r>
            <w:r w:rsidR="00A462E4" w:rsidRPr="00D95DB5">
              <w:rPr>
                <w:rFonts w:ascii="Arial"/>
                <w:bCs/>
                <w:sz w:val="24"/>
                <w:szCs w:val="24"/>
              </w:rPr>
              <w:t>, which is an identified goal in the school</w:t>
            </w:r>
            <w:r w:rsidR="00A462E4" w:rsidRPr="00D95DB5">
              <w:rPr>
                <w:rFonts w:ascii="Arial"/>
                <w:bCs/>
                <w:sz w:val="24"/>
                <w:szCs w:val="24"/>
              </w:rPr>
              <w:t>’</w:t>
            </w:r>
            <w:r w:rsidR="00A462E4" w:rsidRPr="00D95DB5">
              <w:rPr>
                <w:rFonts w:ascii="Arial"/>
                <w:bCs/>
                <w:sz w:val="24"/>
                <w:szCs w:val="24"/>
              </w:rPr>
              <w:t>s approved charter contract with the Public Education Commission.</w:t>
            </w:r>
            <w:r w:rsidRPr="00D95DB5">
              <w:rPr>
                <w:rFonts w:ascii="Arial"/>
                <w:b/>
                <w:color w:val="C00000"/>
                <w:sz w:val="24"/>
                <w:szCs w:val="24"/>
              </w:rPr>
              <w:t xml:space="preserve"> </w:t>
            </w:r>
          </w:p>
          <w:p w:rsidR="00926823" w:rsidRPr="00D95DB5" w:rsidRDefault="00926823">
            <w:pPr>
              <w:pStyle w:val="TableParagraph"/>
              <w:spacing w:line="240" w:lineRule="exact"/>
              <w:ind w:left="107"/>
              <w:rPr>
                <w:sz w:val="24"/>
                <w:szCs w:val="24"/>
              </w:rPr>
            </w:pPr>
          </w:p>
        </w:tc>
      </w:tr>
      <w:tr w:rsidR="00926823" w:rsidRPr="00D95DB5">
        <w:trPr>
          <w:trHeight w:val="1033"/>
        </w:trPr>
        <w:tc>
          <w:tcPr>
            <w:tcW w:w="9352" w:type="dxa"/>
          </w:tcPr>
          <w:p w:rsidR="00006DB5" w:rsidRPr="00D95DB5" w:rsidRDefault="00F72F34" w:rsidP="00006DB5">
            <w:pPr>
              <w:pStyle w:val="TableParagraph"/>
              <w:spacing w:line="252" w:lineRule="auto"/>
              <w:ind w:left="107" w:right="134"/>
              <w:rPr>
                <w:sz w:val="24"/>
                <w:szCs w:val="24"/>
              </w:rPr>
            </w:pPr>
            <w:r w:rsidRPr="00D95DB5">
              <w:rPr>
                <w:rFonts w:ascii="Arial"/>
                <w:b/>
                <w:color w:val="C00000"/>
                <w:sz w:val="24"/>
                <w:szCs w:val="24"/>
              </w:rPr>
              <w:t>Methods</w:t>
            </w:r>
            <w:r w:rsidR="00343760" w:rsidRPr="00D95DB5">
              <w:rPr>
                <w:rFonts w:ascii="Arial"/>
                <w:b/>
                <w:color w:val="C00000"/>
                <w:sz w:val="24"/>
                <w:szCs w:val="24"/>
              </w:rPr>
              <w:t xml:space="preserve">:  </w:t>
            </w:r>
            <w:r w:rsidR="005F6260" w:rsidRPr="00D95DB5">
              <w:rPr>
                <w:rFonts w:ascii="Arial"/>
                <w:bCs/>
                <w:sz w:val="24"/>
                <w:szCs w:val="24"/>
              </w:rPr>
              <w:t xml:space="preserve">All students benefit from individual advisement and scheduling.  In recent years, MCHS </w:t>
            </w:r>
            <w:r w:rsidR="00D8433A" w:rsidRPr="00D95DB5">
              <w:rPr>
                <w:rFonts w:ascii="Arial"/>
                <w:bCs/>
                <w:sz w:val="24"/>
                <w:szCs w:val="24"/>
              </w:rPr>
              <w:t>leadership has also begun meeting with UNM-Gallup</w:t>
            </w:r>
            <w:r w:rsidR="00D8433A" w:rsidRPr="00D95DB5">
              <w:rPr>
                <w:rFonts w:ascii="Arial"/>
                <w:bCs/>
                <w:sz w:val="24"/>
                <w:szCs w:val="24"/>
              </w:rPr>
              <w:t>’</w:t>
            </w:r>
            <w:r w:rsidR="00D8433A" w:rsidRPr="00D95DB5">
              <w:rPr>
                <w:rFonts w:ascii="Arial"/>
                <w:bCs/>
                <w:sz w:val="24"/>
                <w:szCs w:val="24"/>
              </w:rPr>
              <w:t>s division chairs in a collaborative effort to identify additional courses and sections of needed courses.</w:t>
            </w:r>
            <w:r w:rsidRPr="00D95DB5">
              <w:rPr>
                <w:rFonts w:ascii="Arial"/>
                <w:b/>
                <w:color w:val="C00000"/>
                <w:sz w:val="24"/>
                <w:szCs w:val="24"/>
              </w:rPr>
              <w:t xml:space="preserve"> </w:t>
            </w:r>
          </w:p>
          <w:p w:rsidR="00926823" w:rsidRPr="00D95DB5" w:rsidRDefault="00926823">
            <w:pPr>
              <w:pStyle w:val="TableParagraph"/>
              <w:spacing w:line="241" w:lineRule="exact"/>
              <w:ind w:left="107"/>
              <w:rPr>
                <w:sz w:val="24"/>
                <w:szCs w:val="24"/>
              </w:rPr>
            </w:pPr>
          </w:p>
        </w:tc>
      </w:tr>
      <w:tr w:rsidR="00926823" w:rsidRPr="00D95DB5" w:rsidTr="00006DB5">
        <w:trPr>
          <w:trHeight w:val="1475"/>
        </w:trPr>
        <w:tc>
          <w:tcPr>
            <w:tcW w:w="9352" w:type="dxa"/>
          </w:tcPr>
          <w:p w:rsidR="00926823" w:rsidRPr="00D95DB5" w:rsidRDefault="00F72F34" w:rsidP="00006DB5">
            <w:pPr>
              <w:pStyle w:val="TableParagraph"/>
              <w:spacing w:before="57" w:line="252" w:lineRule="auto"/>
              <w:ind w:left="107" w:right="103"/>
              <w:rPr>
                <w:sz w:val="24"/>
                <w:szCs w:val="24"/>
              </w:rPr>
            </w:pPr>
            <w:r w:rsidRPr="00D95DB5">
              <w:rPr>
                <w:rFonts w:ascii="Arial"/>
                <w:b/>
                <w:color w:val="C00000"/>
                <w:sz w:val="24"/>
                <w:szCs w:val="24"/>
              </w:rPr>
              <w:t>Results</w:t>
            </w:r>
            <w:r w:rsidR="00D8433A" w:rsidRPr="00D95DB5">
              <w:rPr>
                <w:rFonts w:ascii="Arial"/>
                <w:b/>
                <w:color w:val="C00000"/>
                <w:sz w:val="24"/>
                <w:szCs w:val="24"/>
              </w:rPr>
              <w:t xml:space="preserve">:  </w:t>
            </w:r>
            <w:r w:rsidR="00D8433A" w:rsidRPr="00D95DB5">
              <w:rPr>
                <w:rFonts w:ascii="Arial"/>
                <w:bCs/>
                <w:sz w:val="24"/>
                <w:szCs w:val="24"/>
              </w:rPr>
              <w:t>In result of the above, Middle College continues to exceed its charter mission goals, particularly with respect to college matriculation and retention rates.  These goals are renegotiated with NM Public Education Commission every five years.</w:t>
            </w:r>
            <w:r w:rsidRPr="00D95DB5">
              <w:rPr>
                <w:rFonts w:ascii="Arial"/>
                <w:b/>
                <w:color w:val="C00000"/>
                <w:sz w:val="24"/>
                <w:szCs w:val="24"/>
              </w:rPr>
              <w:t xml:space="preserve"> </w:t>
            </w:r>
          </w:p>
        </w:tc>
      </w:tr>
      <w:tr w:rsidR="00926823" w:rsidRPr="00D95DB5" w:rsidTr="00006DB5">
        <w:trPr>
          <w:trHeight w:val="1160"/>
        </w:trPr>
        <w:tc>
          <w:tcPr>
            <w:tcW w:w="9352" w:type="dxa"/>
          </w:tcPr>
          <w:p w:rsidR="00006DB5" w:rsidRPr="00D95DB5" w:rsidRDefault="00F72F34" w:rsidP="00006DB5">
            <w:pPr>
              <w:pStyle w:val="TableParagraph"/>
              <w:spacing w:line="243" w:lineRule="exact"/>
              <w:ind w:left="107"/>
              <w:rPr>
                <w:sz w:val="24"/>
                <w:szCs w:val="24"/>
              </w:rPr>
            </w:pPr>
            <w:r w:rsidRPr="00D95DB5">
              <w:rPr>
                <w:rFonts w:ascii="Arial"/>
                <w:b/>
                <w:color w:val="C00000"/>
                <w:sz w:val="24"/>
                <w:szCs w:val="24"/>
              </w:rPr>
              <w:t>Conclusion</w:t>
            </w:r>
            <w:r w:rsidR="00D8433A" w:rsidRPr="00D95DB5">
              <w:rPr>
                <w:rFonts w:ascii="Arial"/>
                <w:b/>
                <w:color w:val="C00000"/>
                <w:sz w:val="24"/>
                <w:szCs w:val="24"/>
              </w:rPr>
              <w:t xml:space="preserve">:  </w:t>
            </w:r>
            <w:r w:rsidR="001C058D" w:rsidRPr="00D95DB5">
              <w:rPr>
                <w:rFonts w:ascii="Arial"/>
                <w:bCs/>
                <w:sz w:val="24"/>
                <w:szCs w:val="24"/>
              </w:rPr>
              <w:t>The mission of the Middle College High School is well defined and constructed.  Students demonstrate a significant degree of success in transitioning to college after graduation (maintaining an 80% or higher success rate annually).</w:t>
            </w:r>
            <w:r w:rsidRPr="00D95DB5">
              <w:rPr>
                <w:rFonts w:ascii="Arial"/>
                <w:b/>
                <w:color w:val="C00000"/>
                <w:sz w:val="24"/>
                <w:szCs w:val="24"/>
              </w:rPr>
              <w:t xml:space="preserve"> </w:t>
            </w:r>
          </w:p>
          <w:p w:rsidR="00926823" w:rsidRPr="00D95DB5" w:rsidRDefault="00926823">
            <w:pPr>
              <w:pStyle w:val="TableParagraph"/>
              <w:spacing w:before="13" w:line="242" w:lineRule="exact"/>
              <w:ind w:left="107"/>
              <w:rPr>
                <w:sz w:val="24"/>
                <w:szCs w:val="24"/>
              </w:rPr>
            </w:pPr>
          </w:p>
        </w:tc>
      </w:tr>
      <w:tr w:rsidR="00926823" w:rsidRPr="00D95DB5">
        <w:trPr>
          <w:trHeight w:val="1609"/>
        </w:trPr>
        <w:tc>
          <w:tcPr>
            <w:tcW w:w="9352" w:type="dxa"/>
          </w:tcPr>
          <w:p w:rsidR="00006DB5" w:rsidRPr="00D95DB5" w:rsidRDefault="00F72F34" w:rsidP="00006DB5">
            <w:pPr>
              <w:pStyle w:val="TableParagraph"/>
              <w:spacing w:before="57" w:line="252" w:lineRule="auto"/>
              <w:ind w:left="107" w:right="134"/>
              <w:rPr>
                <w:bCs/>
                <w:sz w:val="24"/>
                <w:szCs w:val="24"/>
              </w:rPr>
            </w:pPr>
            <w:r w:rsidRPr="00D95DB5">
              <w:rPr>
                <w:rFonts w:ascii="Arial"/>
                <w:b/>
                <w:color w:val="C00000"/>
                <w:sz w:val="24"/>
                <w:szCs w:val="24"/>
              </w:rPr>
              <w:t>Action Plan</w:t>
            </w:r>
            <w:r w:rsidR="001C058D" w:rsidRPr="00D95DB5">
              <w:rPr>
                <w:rFonts w:ascii="Arial"/>
                <w:b/>
                <w:color w:val="C00000"/>
                <w:sz w:val="24"/>
                <w:szCs w:val="24"/>
              </w:rPr>
              <w:t xml:space="preserve">: </w:t>
            </w:r>
            <w:r w:rsidRPr="00D95DB5">
              <w:rPr>
                <w:rFonts w:ascii="Arial"/>
                <w:b/>
                <w:color w:val="C00000"/>
                <w:sz w:val="24"/>
                <w:szCs w:val="24"/>
              </w:rPr>
              <w:t xml:space="preserve"> </w:t>
            </w:r>
            <w:r w:rsidR="00FB1F6F" w:rsidRPr="00D95DB5">
              <w:rPr>
                <w:rFonts w:ascii="Arial"/>
                <w:bCs/>
                <w:sz w:val="24"/>
                <w:szCs w:val="24"/>
              </w:rPr>
              <w:t>The school will continually identify courses and sections of courses that increase the availability of various postsecondary options.  To the extent possible, this will be done in collaboration with the school</w:t>
            </w:r>
            <w:r w:rsidR="00FB1F6F" w:rsidRPr="00D95DB5">
              <w:rPr>
                <w:rFonts w:ascii="Arial"/>
                <w:bCs/>
                <w:sz w:val="24"/>
                <w:szCs w:val="24"/>
              </w:rPr>
              <w:t>’</w:t>
            </w:r>
            <w:r w:rsidR="00FB1F6F" w:rsidRPr="00D95DB5">
              <w:rPr>
                <w:rFonts w:ascii="Arial"/>
                <w:bCs/>
                <w:sz w:val="24"/>
                <w:szCs w:val="24"/>
              </w:rPr>
              <w:t>s postsecondary partner</w:t>
            </w:r>
            <w:r w:rsidR="00A462E4" w:rsidRPr="00D95DB5">
              <w:rPr>
                <w:rFonts w:ascii="Arial"/>
                <w:bCs/>
                <w:sz w:val="24"/>
                <w:szCs w:val="24"/>
              </w:rPr>
              <w:t>s</w:t>
            </w:r>
            <w:r w:rsidR="00FB1F6F" w:rsidRPr="00D95DB5">
              <w:rPr>
                <w:rFonts w:ascii="Arial"/>
                <w:bCs/>
                <w:sz w:val="24"/>
                <w:szCs w:val="24"/>
              </w:rPr>
              <w:t>, UNM-Gallup</w:t>
            </w:r>
            <w:r w:rsidR="00A462E4" w:rsidRPr="00D95DB5">
              <w:rPr>
                <w:rFonts w:ascii="Arial"/>
                <w:bCs/>
                <w:sz w:val="24"/>
                <w:szCs w:val="24"/>
              </w:rPr>
              <w:t xml:space="preserve"> and Navajo Tech.</w:t>
            </w:r>
          </w:p>
          <w:p w:rsidR="00926823" w:rsidRPr="00D95DB5" w:rsidRDefault="00926823">
            <w:pPr>
              <w:pStyle w:val="TableParagraph"/>
              <w:spacing w:line="240" w:lineRule="exact"/>
              <w:ind w:left="107"/>
              <w:rPr>
                <w:sz w:val="24"/>
                <w:szCs w:val="24"/>
              </w:rPr>
            </w:pPr>
          </w:p>
        </w:tc>
      </w:tr>
    </w:tbl>
    <w:p w:rsidR="00926823" w:rsidRPr="00D95DB5" w:rsidRDefault="00926823">
      <w:pPr>
        <w:spacing w:line="240" w:lineRule="exact"/>
        <w:rPr>
          <w:sz w:val="21"/>
        </w:rPr>
        <w:sectPr w:rsidR="00926823" w:rsidRPr="00D95DB5">
          <w:pgSz w:w="12240" w:h="15840"/>
          <w:pgMar w:top="1440" w:right="740" w:bottom="1140" w:left="640" w:header="0" w:footer="955" w:gutter="0"/>
          <w:cols w:space="720"/>
        </w:sectPr>
      </w:pPr>
    </w:p>
    <w:p w:rsidR="00926823" w:rsidRPr="00D95DB5" w:rsidRDefault="00A61E45">
      <w:pPr>
        <w:pStyle w:val="BodyText"/>
        <w:spacing w:line="20" w:lineRule="exact"/>
        <w:ind w:left="1630"/>
        <w:rPr>
          <w:sz w:val="2"/>
        </w:rPr>
      </w:pPr>
      <w:r w:rsidRPr="00D95DB5">
        <w:rPr>
          <w:noProof/>
          <w:sz w:val="2"/>
          <w:lang w:bidi="ar-SA"/>
        </w:rPr>
        <w:lastRenderedPageBreak/>
        <mc:AlternateContent>
          <mc:Choice Requires="wpg">
            <w:drawing>
              <wp:inline distT="0" distB="0" distL="0" distR="0">
                <wp:extent cx="4883785" cy="6350"/>
                <wp:effectExtent l="12700" t="4445" r="8890" b="8255"/>
                <wp:docPr id="2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785" cy="6350"/>
                          <a:chOff x="0" y="0"/>
                          <a:chExt cx="7691" cy="10"/>
                        </a:xfrm>
                      </wpg:grpSpPr>
                      <wps:wsp>
                        <wps:cNvPr id="22" name="Line 10"/>
                        <wps:cNvCnPr>
                          <a:cxnSpLocks noChangeShapeType="1"/>
                        </wps:cNvCnPr>
                        <wps:spPr bwMode="auto">
                          <a:xfrm>
                            <a:off x="0" y="5"/>
                            <a:ext cx="7691"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370C40" id="Group 9" o:spid="_x0000_s1026" style="width:384.55pt;height:.5pt;mso-position-horizontal-relative:char;mso-position-vertical-relative:line" coordsize="76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">
                <v:line id="Line 10" o:spid="_x0000_s1027" style="position:absolute;visibility:visible;mso-wrap-style:square" from="0,5" to="7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" strokecolor="#4f81bc" strokeweight=".48pt"/>
                <w10:anchorlock/>
              </v:group>
            </w:pict>
          </mc:Fallback>
        </mc:AlternateContent>
      </w:r>
    </w:p>
    <w:p w:rsidR="00926823" w:rsidRPr="00D95DB5" w:rsidRDefault="00926823">
      <w:pPr>
        <w:pStyle w:val="BodyText"/>
        <w:spacing w:before="8"/>
        <w:rPr>
          <w:i/>
          <w:sz w:val="7"/>
        </w:rPr>
      </w:pPr>
    </w:p>
    <w:p w:rsidR="00926823" w:rsidRPr="00D95DB5" w:rsidRDefault="00F72F34" w:rsidP="007779F1">
      <w:pPr>
        <w:pStyle w:val="Heading1"/>
      </w:pPr>
      <w:bookmarkStart w:id="14" w:name="_Toc80168890"/>
      <w:r w:rsidRPr="00D95DB5">
        <w:t>SCHOOL DISTRICT CONSULATIONS WITH DISTRICT INDIAN EDUCATION COMMITTEES, SCHOOL-SITE PARENT ADVISORY COUNCILS AND TRIBAL, MUNICIPAL AND INDIAN ORGANIZATIONS</w:t>
      </w:r>
      <w:bookmarkEnd w:id="14"/>
    </w:p>
    <w:p w:rsidR="00926823" w:rsidRPr="00D95DB5" w:rsidRDefault="00A61E45">
      <w:pPr>
        <w:pStyle w:val="BodyText"/>
        <w:spacing w:before="9"/>
        <w:rPr>
          <w:i/>
          <w:sz w:val="13"/>
        </w:rPr>
      </w:pPr>
      <w:r w:rsidRPr="00D95DB5">
        <w:rPr>
          <w:noProof/>
          <w:lang w:bidi="ar-SA"/>
        </w:rPr>
        <mc:AlternateContent>
          <mc:Choice Requires="wps">
            <w:drawing>
              <wp:anchor distT="0" distB="0" distL="0" distR="0" simplePos="0" relativeHeight="251633152" behindDoc="0" locked="0" layoutInCell="1" allowOverlap="1">
                <wp:simplePos x="0" y="0"/>
                <wp:positionH relativeFrom="page">
                  <wp:posOffset>1445260</wp:posOffset>
                </wp:positionH>
                <wp:positionV relativeFrom="paragraph">
                  <wp:posOffset>130810</wp:posOffset>
                </wp:positionV>
                <wp:extent cx="4883785" cy="0"/>
                <wp:effectExtent l="6985" t="12700" r="5080" b="6350"/>
                <wp:wrapTopAndBottom/>
                <wp:docPr id="2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378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1B8B8" id="Line 8" o:spid="_x0000_s1026" style="position:absolute;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8pt,10.3pt" to="498.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" strokecolor="#4f81bc" strokeweight=".48pt">
                <w10:wrap type="topAndBottom" anchorx="page"/>
              </v:line>
            </w:pict>
          </mc:Fallback>
        </mc:AlternateContent>
      </w:r>
    </w:p>
    <w:p w:rsidR="00926823" w:rsidRPr="00D95DB5" w:rsidRDefault="00926823">
      <w:pPr>
        <w:pStyle w:val="BodyText"/>
        <w:spacing w:before="2"/>
        <w:rPr>
          <w:i/>
          <w:sz w:val="28"/>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926823" w:rsidRPr="00D95DB5">
        <w:trPr>
          <w:trHeight w:val="1101"/>
        </w:trPr>
        <w:tc>
          <w:tcPr>
            <w:tcW w:w="9352" w:type="dxa"/>
          </w:tcPr>
          <w:p w:rsidR="00926823" w:rsidRPr="00D95DB5" w:rsidRDefault="00F72F34" w:rsidP="00006DB5">
            <w:pPr>
              <w:pStyle w:val="TableParagraph"/>
              <w:spacing w:line="252" w:lineRule="auto"/>
              <w:ind w:left="107" w:right="99"/>
            </w:pPr>
            <w:r w:rsidRPr="00D95DB5">
              <w:rPr>
                <w:rFonts w:ascii="Arial"/>
                <w:b/>
                <w:color w:val="C00000"/>
                <w:sz w:val="24"/>
              </w:rPr>
              <w:t>Objective</w:t>
            </w:r>
            <w:r w:rsidR="00FB1F6F" w:rsidRPr="00D95DB5">
              <w:rPr>
                <w:rFonts w:ascii="Arial"/>
                <w:b/>
                <w:color w:val="C00000"/>
                <w:sz w:val="24"/>
              </w:rPr>
              <w:t xml:space="preserve">:  </w:t>
            </w:r>
            <w:r w:rsidR="005A7037" w:rsidRPr="00D95DB5">
              <w:rPr>
                <w:rFonts w:ascii="Arial"/>
                <w:bCs/>
                <w:sz w:val="24"/>
              </w:rPr>
              <w:t>Middle College will continue to meet regularly with Tribal stakeholders, such as the Department of Dine</w:t>
            </w:r>
            <w:r w:rsidR="005A7037" w:rsidRPr="00D95DB5">
              <w:rPr>
                <w:rFonts w:ascii="Arial"/>
                <w:bCs/>
                <w:sz w:val="24"/>
              </w:rPr>
              <w:t>’</w:t>
            </w:r>
            <w:r w:rsidR="005A7037" w:rsidRPr="00D95DB5">
              <w:rPr>
                <w:rFonts w:ascii="Arial"/>
                <w:bCs/>
                <w:sz w:val="24"/>
              </w:rPr>
              <w:t xml:space="preserve"> Education and parents of Tribally enrolled students, to solicit input in furtherance of its mission.</w:t>
            </w:r>
            <w:r w:rsidRPr="00D95DB5">
              <w:rPr>
                <w:rFonts w:ascii="Arial"/>
                <w:b/>
                <w:color w:val="C00000"/>
                <w:sz w:val="24"/>
              </w:rPr>
              <w:t xml:space="preserve"> </w:t>
            </w:r>
          </w:p>
        </w:tc>
      </w:tr>
      <w:tr w:rsidR="00926823" w:rsidRPr="00D95DB5">
        <w:trPr>
          <w:trHeight w:val="2186"/>
        </w:trPr>
        <w:tc>
          <w:tcPr>
            <w:tcW w:w="9352" w:type="dxa"/>
          </w:tcPr>
          <w:p w:rsidR="00926823" w:rsidRPr="00D95DB5" w:rsidRDefault="00F72F34" w:rsidP="00006DB5">
            <w:pPr>
              <w:pStyle w:val="TableParagraph"/>
              <w:spacing w:line="252" w:lineRule="auto"/>
              <w:ind w:left="107" w:right="98"/>
            </w:pPr>
            <w:r w:rsidRPr="00D95DB5">
              <w:rPr>
                <w:rFonts w:ascii="Arial"/>
                <w:b/>
                <w:color w:val="C00000"/>
                <w:sz w:val="24"/>
              </w:rPr>
              <w:t>Background</w:t>
            </w:r>
            <w:r w:rsidR="005A7037" w:rsidRPr="00D95DB5">
              <w:rPr>
                <w:rFonts w:ascii="Arial"/>
                <w:b/>
                <w:color w:val="C00000"/>
                <w:sz w:val="24"/>
              </w:rPr>
              <w:t xml:space="preserve">:  </w:t>
            </w:r>
            <w:r w:rsidR="00430AB6" w:rsidRPr="00D95DB5">
              <w:rPr>
                <w:rFonts w:ascii="Arial"/>
                <w:bCs/>
                <w:sz w:val="24"/>
              </w:rPr>
              <w:t xml:space="preserve">MCHS is in its </w:t>
            </w:r>
            <w:r w:rsidR="00775C1E" w:rsidRPr="00D95DB5">
              <w:rPr>
                <w:rFonts w:ascii="Arial"/>
                <w:bCs/>
                <w:sz w:val="24"/>
              </w:rPr>
              <w:t>sixt</w:t>
            </w:r>
            <w:r w:rsidR="002A40F8" w:rsidRPr="00D95DB5">
              <w:rPr>
                <w:rFonts w:ascii="Arial"/>
                <w:bCs/>
                <w:sz w:val="24"/>
              </w:rPr>
              <w:t>h</w:t>
            </w:r>
            <w:r w:rsidR="00430AB6" w:rsidRPr="00D95DB5">
              <w:rPr>
                <w:rFonts w:ascii="Arial"/>
                <w:bCs/>
                <w:sz w:val="24"/>
              </w:rPr>
              <w:t xml:space="preserve"> year of consultation with the Department of Dine</w:t>
            </w:r>
            <w:r w:rsidR="00430AB6" w:rsidRPr="00D95DB5">
              <w:rPr>
                <w:rFonts w:ascii="Arial"/>
                <w:bCs/>
                <w:sz w:val="24"/>
              </w:rPr>
              <w:t>’</w:t>
            </w:r>
            <w:r w:rsidR="00430AB6" w:rsidRPr="00D95DB5">
              <w:rPr>
                <w:rFonts w:ascii="Arial"/>
                <w:bCs/>
                <w:sz w:val="24"/>
              </w:rPr>
              <w:t xml:space="preserve"> Education.  Prior to that, the </w:t>
            </w:r>
            <w:proofErr w:type="gramStart"/>
            <w:r w:rsidR="00430AB6" w:rsidRPr="00D95DB5">
              <w:rPr>
                <w:rFonts w:ascii="Arial"/>
                <w:bCs/>
                <w:sz w:val="24"/>
              </w:rPr>
              <w:t>school initiated</w:t>
            </w:r>
            <w:proofErr w:type="gramEnd"/>
            <w:r w:rsidR="00430AB6" w:rsidRPr="00D95DB5">
              <w:rPr>
                <w:rFonts w:ascii="Arial"/>
                <w:bCs/>
                <w:sz w:val="24"/>
              </w:rPr>
              <w:t xml:space="preserve"> consultation with the Navajo Nation Tribal Council</w:t>
            </w:r>
            <w:r w:rsidR="00430AB6" w:rsidRPr="00D95DB5">
              <w:rPr>
                <w:rFonts w:ascii="Arial"/>
                <w:bCs/>
                <w:sz w:val="24"/>
              </w:rPr>
              <w:t>’</w:t>
            </w:r>
            <w:r w:rsidR="00430AB6" w:rsidRPr="00D95DB5">
              <w:rPr>
                <w:rFonts w:ascii="Arial"/>
                <w:bCs/>
                <w:sz w:val="24"/>
              </w:rPr>
              <w:t xml:space="preserve">s Health, Education, and Human Services Committee.  Over the course of the past </w:t>
            </w:r>
            <w:r w:rsidR="004E3A88" w:rsidRPr="00D95DB5">
              <w:rPr>
                <w:rFonts w:ascii="Arial"/>
                <w:bCs/>
                <w:sz w:val="24"/>
              </w:rPr>
              <w:t>f</w:t>
            </w:r>
            <w:r w:rsidR="00775C1E" w:rsidRPr="00D95DB5">
              <w:rPr>
                <w:rFonts w:ascii="Arial"/>
                <w:bCs/>
                <w:sz w:val="24"/>
              </w:rPr>
              <w:t>ive</w:t>
            </w:r>
            <w:r w:rsidR="00430AB6" w:rsidRPr="00D95DB5">
              <w:rPr>
                <w:rFonts w:ascii="Arial"/>
                <w:bCs/>
                <w:sz w:val="24"/>
              </w:rPr>
              <w:t xml:space="preserve"> years, MCHS has also added </w:t>
            </w:r>
            <w:r w:rsidR="00775C1E" w:rsidRPr="00D95DB5">
              <w:rPr>
                <w:rFonts w:ascii="Arial"/>
                <w:bCs/>
                <w:sz w:val="24"/>
              </w:rPr>
              <w:t xml:space="preserve">and increased </w:t>
            </w:r>
            <w:r w:rsidR="00430AB6" w:rsidRPr="00D95DB5">
              <w:rPr>
                <w:rFonts w:ascii="Arial"/>
                <w:bCs/>
                <w:sz w:val="24"/>
              </w:rPr>
              <w:t>Native American representation to its governance council through amendment to its bylaws.</w:t>
            </w:r>
            <w:r w:rsidRPr="00D95DB5">
              <w:rPr>
                <w:rFonts w:ascii="Arial"/>
                <w:b/>
                <w:color w:val="C00000"/>
                <w:sz w:val="24"/>
              </w:rPr>
              <w:t xml:space="preserve"> </w:t>
            </w:r>
          </w:p>
        </w:tc>
      </w:tr>
      <w:tr w:rsidR="00926823" w:rsidRPr="00D95DB5">
        <w:trPr>
          <w:trHeight w:val="1372"/>
        </w:trPr>
        <w:tc>
          <w:tcPr>
            <w:tcW w:w="9352" w:type="dxa"/>
          </w:tcPr>
          <w:p w:rsidR="00926823" w:rsidRPr="00D95DB5" w:rsidRDefault="00F72F34" w:rsidP="00006DB5">
            <w:pPr>
              <w:pStyle w:val="TableParagraph"/>
              <w:spacing w:line="252" w:lineRule="auto"/>
              <w:ind w:left="107" w:right="95"/>
            </w:pPr>
            <w:r w:rsidRPr="00D95DB5">
              <w:rPr>
                <w:rFonts w:ascii="Arial" w:hAnsi="Arial"/>
                <w:b/>
                <w:color w:val="C00000"/>
                <w:sz w:val="24"/>
              </w:rPr>
              <w:t>Methods</w:t>
            </w:r>
            <w:r w:rsidR="00430AB6" w:rsidRPr="00D95DB5">
              <w:rPr>
                <w:rFonts w:ascii="Arial" w:hAnsi="Arial"/>
                <w:b/>
                <w:color w:val="C00000"/>
                <w:sz w:val="24"/>
              </w:rPr>
              <w:t xml:space="preserve">:  </w:t>
            </w:r>
            <w:r w:rsidR="00A924AC" w:rsidRPr="00D95DB5">
              <w:rPr>
                <w:rFonts w:ascii="Arial" w:hAnsi="Arial"/>
                <w:bCs/>
                <w:sz w:val="24"/>
              </w:rPr>
              <w:t>Through the use of parent surveys, Tribal consultation meetings, schoolwide orientations, and open houses, meaningful input is solicited</w:t>
            </w:r>
            <w:r w:rsidR="00C06F30" w:rsidRPr="00D95DB5">
              <w:rPr>
                <w:rFonts w:ascii="Arial" w:hAnsi="Arial"/>
                <w:bCs/>
                <w:sz w:val="24"/>
              </w:rPr>
              <w:t>, shared with the school’s governance council,</w:t>
            </w:r>
            <w:r w:rsidR="00A924AC" w:rsidRPr="00D95DB5">
              <w:rPr>
                <w:rFonts w:ascii="Arial" w:hAnsi="Arial"/>
                <w:bCs/>
                <w:sz w:val="24"/>
              </w:rPr>
              <w:t xml:space="preserve"> </w:t>
            </w:r>
            <w:r w:rsidR="007D3AF8" w:rsidRPr="00D95DB5">
              <w:rPr>
                <w:rFonts w:ascii="Arial" w:hAnsi="Arial"/>
                <w:bCs/>
                <w:sz w:val="24"/>
              </w:rPr>
              <w:t>and implemented.</w:t>
            </w:r>
            <w:r w:rsidRPr="00D95DB5">
              <w:rPr>
                <w:rFonts w:ascii="Arial" w:hAnsi="Arial"/>
                <w:b/>
                <w:color w:val="C00000"/>
                <w:sz w:val="24"/>
              </w:rPr>
              <w:t xml:space="preserve"> </w:t>
            </w:r>
          </w:p>
        </w:tc>
      </w:tr>
      <w:tr w:rsidR="00926823" w:rsidRPr="00D95DB5">
        <w:trPr>
          <w:trHeight w:val="1826"/>
        </w:trPr>
        <w:tc>
          <w:tcPr>
            <w:tcW w:w="9352" w:type="dxa"/>
          </w:tcPr>
          <w:p w:rsidR="00926823" w:rsidRPr="00D95DB5" w:rsidRDefault="00F72F34" w:rsidP="00E30E35">
            <w:pPr>
              <w:pStyle w:val="TableParagraph"/>
              <w:spacing w:before="55"/>
              <w:ind w:left="107"/>
              <w:rPr>
                <w:rFonts w:ascii="Arial"/>
                <w:bCs/>
                <w:sz w:val="24"/>
              </w:rPr>
            </w:pPr>
            <w:r w:rsidRPr="00D95DB5">
              <w:rPr>
                <w:rFonts w:ascii="Arial"/>
                <w:b/>
                <w:color w:val="C00000"/>
                <w:sz w:val="24"/>
              </w:rPr>
              <w:t>Results</w:t>
            </w:r>
            <w:r w:rsidR="007D3AF8" w:rsidRPr="00D95DB5">
              <w:rPr>
                <w:rFonts w:ascii="Arial"/>
                <w:b/>
                <w:color w:val="C00000"/>
                <w:sz w:val="24"/>
              </w:rPr>
              <w:t xml:space="preserve">:  </w:t>
            </w:r>
            <w:r w:rsidR="00C06F30" w:rsidRPr="00D95DB5">
              <w:rPr>
                <w:rFonts w:ascii="Arial"/>
                <w:bCs/>
                <w:sz w:val="24"/>
              </w:rPr>
              <w:t xml:space="preserve">The process described above enables the school to grow, increasing access and services to students.  From this process, the school </w:t>
            </w:r>
            <w:r w:rsidR="00775C1E" w:rsidRPr="00D95DB5">
              <w:rPr>
                <w:rFonts w:ascii="Arial"/>
                <w:bCs/>
                <w:sz w:val="24"/>
              </w:rPr>
              <w:t>has been</w:t>
            </w:r>
            <w:r w:rsidR="00C06F30" w:rsidRPr="00D95DB5">
              <w:rPr>
                <w:rFonts w:ascii="Arial"/>
                <w:bCs/>
                <w:sz w:val="24"/>
              </w:rPr>
              <w:t xml:space="preserve"> able to meet identified needs, such as procuring a student meal service and mobile hotspot connectivity for families in need of such service.  A stakeholder-identified need that is as yet still unmet is the </w:t>
            </w:r>
            <w:r w:rsidR="00E30E35" w:rsidRPr="00D95DB5">
              <w:rPr>
                <w:rFonts w:ascii="Arial"/>
                <w:bCs/>
                <w:sz w:val="24"/>
              </w:rPr>
              <w:t xml:space="preserve">need for school transportation, the resolution of which has been an ongoing issue for the past </w:t>
            </w:r>
            <w:r w:rsidR="002A40F8" w:rsidRPr="00D95DB5">
              <w:rPr>
                <w:rFonts w:ascii="Arial"/>
                <w:bCs/>
                <w:sz w:val="24"/>
              </w:rPr>
              <w:t>s</w:t>
            </w:r>
            <w:r w:rsidR="00775C1E" w:rsidRPr="00D95DB5">
              <w:rPr>
                <w:rFonts w:ascii="Arial"/>
                <w:bCs/>
                <w:sz w:val="24"/>
              </w:rPr>
              <w:t>even</w:t>
            </w:r>
            <w:r w:rsidR="00E30E35" w:rsidRPr="00D95DB5">
              <w:rPr>
                <w:rFonts w:ascii="Arial"/>
                <w:bCs/>
                <w:sz w:val="24"/>
              </w:rPr>
              <w:t xml:space="preserve"> years.</w:t>
            </w:r>
          </w:p>
        </w:tc>
      </w:tr>
      <w:tr w:rsidR="00926823" w:rsidRPr="00D95DB5">
        <w:trPr>
          <w:trHeight w:val="1103"/>
        </w:trPr>
        <w:tc>
          <w:tcPr>
            <w:tcW w:w="9352" w:type="dxa"/>
          </w:tcPr>
          <w:p w:rsidR="00926823" w:rsidRPr="00D95DB5" w:rsidRDefault="00F72F34" w:rsidP="00006DB5">
            <w:pPr>
              <w:pStyle w:val="TableParagraph"/>
              <w:spacing w:line="252" w:lineRule="auto"/>
              <w:ind w:left="107" w:right="134"/>
            </w:pPr>
            <w:r w:rsidRPr="00D95DB5">
              <w:rPr>
                <w:rFonts w:ascii="Arial"/>
                <w:b/>
                <w:color w:val="C00000"/>
                <w:sz w:val="24"/>
              </w:rPr>
              <w:t>Conclusion</w:t>
            </w:r>
            <w:r w:rsidR="00E30E35" w:rsidRPr="00D95DB5">
              <w:rPr>
                <w:rFonts w:ascii="Arial"/>
                <w:b/>
                <w:color w:val="C00000"/>
                <w:sz w:val="24"/>
              </w:rPr>
              <w:t xml:space="preserve">:  </w:t>
            </w:r>
            <w:r w:rsidR="00E30E35" w:rsidRPr="00D95DB5">
              <w:rPr>
                <w:rFonts w:ascii="Arial"/>
                <w:bCs/>
                <w:sz w:val="24"/>
              </w:rPr>
              <w:t>Consistent consultation and solicitation of input improves services to students and families.  And while transportation is still unsolved, it remains a priority area in which the school continues to meet with key partners in what it hopes to be an eventual solution to this inequitable situation.</w:t>
            </w:r>
            <w:r w:rsidRPr="00D95DB5">
              <w:rPr>
                <w:rFonts w:ascii="Arial"/>
                <w:b/>
                <w:color w:val="C00000"/>
                <w:sz w:val="24"/>
              </w:rPr>
              <w:t xml:space="preserve"> </w:t>
            </w:r>
          </w:p>
        </w:tc>
      </w:tr>
      <w:tr w:rsidR="00926823" w:rsidRPr="00D95DB5">
        <w:trPr>
          <w:trHeight w:val="1163"/>
        </w:trPr>
        <w:tc>
          <w:tcPr>
            <w:tcW w:w="9352" w:type="dxa"/>
          </w:tcPr>
          <w:p w:rsidR="00926823" w:rsidRPr="00D95DB5" w:rsidRDefault="00F72F34" w:rsidP="00006DB5">
            <w:pPr>
              <w:pStyle w:val="TableParagraph"/>
              <w:spacing w:before="55" w:line="254" w:lineRule="auto"/>
              <w:ind w:left="107" w:right="562"/>
            </w:pPr>
            <w:r w:rsidRPr="00D95DB5">
              <w:rPr>
                <w:rFonts w:ascii="Arial"/>
                <w:b/>
                <w:color w:val="C00000"/>
                <w:sz w:val="24"/>
              </w:rPr>
              <w:t>Action Plan</w:t>
            </w:r>
            <w:r w:rsidR="00243643" w:rsidRPr="00D95DB5">
              <w:rPr>
                <w:rFonts w:ascii="Arial"/>
                <w:b/>
                <w:color w:val="C00000"/>
                <w:sz w:val="24"/>
              </w:rPr>
              <w:t xml:space="preserve">:  </w:t>
            </w:r>
            <w:r w:rsidR="009F39DC" w:rsidRPr="00D95DB5">
              <w:rPr>
                <w:rFonts w:ascii="Arial"/>
                <w:bCs/>
                <w:sz w:val="24"/>
              </w:rPr>
              <w:t>The school has recently started utilizing social media and is investigating new ways to share practices and accomplishments through such media.</w:t>
            </w:r>
            <w:r w:rsidRPr="00D95DB5">
              <w:rPr>
                <w:rFonts w:ascii="Arial"/>
                <w:b/>
                <w:color w:val="C00000"/>
                <w:sz w:val="24"/>
              </w:rPr>
              <w:t xml:space="preserve"> </w:t>
            </w:r>
          </w:p>
        </w:tc>
      </w:tr>
    </w:tbl>
    <w:p w:rsidR="00926823" w:rsidRPr="00D95DB5" w:rsidRDefault="00926823">
      <w:pPr>
        <w:spacing w:line="254" w:lineRule="auto"/>
        <w:sectPr w:rsidR="00926823" w:rsidRPr="00D95DB5">
          <w:pgSz w:w="12240" w:h="15840"/>
          <w:pgMar w:top="1440" w:right="740" w:bottom="1180" w:left="640" w:header="0" w:footer="955" w:gutter="0"/>
          <w:cols w:space="720"/>
        </w:sectPr>
      </w:pPr>
    </w:p>
    <w:p w:rsidR="00926823" w:rsidRPr="00D95DB5" w:rsidRDefault="00A61E45">
      <w:pPr>
        <w:pStyle w:val="BodyText"/>
        <w:spacing w:line="20" w:lineRule="exact"/>
        <w:ind w:left="1630"/>
        <w:rPr>
          <w:sz w:val="2"/>
        </w:rPr>
      </w:pPr>
      <w:r w:rsidRPr="00D95DB5">
        <w:rPr>
          <w:noProof/>
          <w:sz w:val="2"/>
          <w:lang w:bidi="ar-SA"/>
        </w:rPr>
        <w:lastRenderedPageBreak/>
        <mc:AlternateContent>
          <mc:Choice Requires="wpg">
            <w:drawing>
              <wp:inline distT="0" distB="0" distL="0" distR="0">
                <wp:extent cx="4883785" cy="6350"/>
                <wp:effectExtent l="12700" t="4445" r="8890" b="8255"/>
                <wp:docPr id="1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785" cy="6350"/>
                          <a:chOff x="0" y="0"/>
                          <a:chExt cx="7691" cy="10"/>
                        </a:xfrm>
                      </wpg:grpSpPr>
                      <wps:wsp>
                        <wps:cNvPr id="19" name="Line 7"/>
                        <wps:cNvCnPr>
                          <a:cxnSpLocks noChangeShapeType="1"/>
                        </wps:cNvCnPr>
                        <wps:spPr bwMode="auto">
                          <a:xfrm>
                            <a:off x="0" y="5"/>
                            <a:ext cx="7691"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637B70" id="Group 6" o:spid="_x0000_s1026" style="width:384.55pt;height:.5pt;mso-position-horizontal-relative:char;mso-position-vertical-relative:line" coordsize="76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">
                <v:line id="Line 7" o:spid="_x0000_s1027" style="position:absolute;visibility:visible;mso-wrap-style:square" from="0,5" to="7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" strokecolor="#4f81bc" strokeweight=".48pt"/>
                <w10:anchorlock/>
              </v:group>
            </w:pict>
          </mc:Fallback>
        </mc:AlternateContent>
      </w:r>
    </w:p>
    <w:p w:rsidR="00926823" w:rsidRPr="00D95DB5" w:rsidRDefault="00926823">
      <w:pPr>
        <w:pStyle w:val="BodyText"/>
        <w:spacing w:before="8"/>
        <w:rPr>
          <w:i/>
          <w:sz w:val="7"/>
        </w:rPr>
      </w:pPr>
    </w:p>
    <w:p w:rsidR="00926823" w:rsidRPr="00D95DB5" w:rsidRDefault="00F72F34" w:rsidP="007779F1">
      <w:pPr>
        <w:pStyle w:val="Heading1"/>
      </w:pPr>
      <w:bookmarkStart w:id="15" w:name="_Toc80168891"/>
      <w:r w:rsidRPr="00D95DB5">
        <w:t>INDIGENOUS RESEARCH AND EVALUATION MEASURES AND RESULTS FOR EFFECTIVE CURRICULA FOR TRIBAL STUDENTS</w:t>
      </w:r>
      <w:bookmarkEnd w:id="15"/>
    </w:p>
    <w:p w:rsidR="00926823" w:rsidRPr="00D95DB5" w:rsidRDefault="00A61E45">
      <w:pPr>
        <w:pStyle w:val="BodyText"/>
        <w:spacing w:before="8"/>
        <w:rPr>
          <w:i/>
          <w:sz w:val="13"/>
        </w:rPr>
      </w:pPr>
      <w:r w:rsidRPr="00D95DB5">
        <w:rPr>
          <w:noProof/>
          <w:lang w:bidi="ar-SA"/>
        </w:rPr>
        <mc:AlternateContent>
          <mc:Choice Requires="wps">
            <w:drawing>
              <wp:anchor distT="0" distB="0" distL="0" distR="0" simplePos="0" relativeHeight="251635200" behindDoc="0" locked="0" layoutInCell="1" allowOverlap="1">
                <wp:simplePos x="0" y="0"/>
                <wp:positionH relativeFrom="page">
                  <wp:posOffset>1445260</wp:posOffset>
                </wp:positionH>
                <wp:positionV relativeFrom="paragraph">
                  <wp:posOffset>130175</wp:posOffset>
                </wp:positionV>
                <wp:extent cx="4883785" cy="0"/>
                <wp:effectExtent l="6985" t="5080" r="5080" b="13970"/>
                <wp:wrapTopAndBottom/>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378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10B55" id="Line 5" o:spid="_x0000_s1026" style="position:absolute;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8pt,10.25pt" to="498.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" strokecolor="#4f81bc" strokeweight=".48pt">
                <w10:wrap type="topAndBottom" anchorx="page"/>
              </v:line>
            </w:pict>
          </mc:Fallback>
        </mc:AlternateContent>
      </w:r>
    </w:p>
    <w:p w:rsidR="00926823" w:rsidRPr="00D95DB5" w:rsidRDefault="00926823">
      <w:pPr>
        <w:pStyle w:val="BodyText"/>
        <w:spacing w:before="2"/>
        <w:rPr>
          <w:i/>
          <w:sz w:val="28"/>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926823" w:rsidRPr="00D95DB5">
        <w:trPr>
          <w:trHeight w:val="1372"/>
        </w:trPr>
        <w:tc>
          <w:tcPr>
            <w:tcW w:w="9352" w:type="dxa"/>
          </w:tcPr>
          <w:p w:rsidR="00926823" w:rsidRPr="00D95DB5" w:rsidRDefault="00F72F34" w:rsidP="00006DB5">
            <w:pPr>
              <w:pStyle w:val="TableParagraph"/>
              <w:spacing w:line="252" w:lineRule="auto"/>
              <w:ind w:left="107" w:right="353"/>
            </w:pPr>
            <w:r w:rsidRPr="00D95DB5">
              <w:rPr>
                <w:rFonts w:ascii="Arial"/>
                <w:b/>
                <w:color w:val="C00000"/>
                <w:sz w:val="24"/>
              </w:rPr>
              <w:t>Objective</w:t>
            </w:r>
            <w:r w:rsidR="009F39DC" w:rsidRPr="00D95DB5">
              <w:rPr>
                <w:rFonts w:ascii="Arial"/>
                <w:b/>
                <w:color w:val="C00000"/>
                <w:sz w:val="24"/>
              </w:rPr>
              <w:t xml:space="preserve">:  </w:t>
            </w:r>
            <w:r w:rsidR="009F39DC" w:rsidRPr="00D95DB5">
              <w:rPr>
                <w:rFonts w:ascii="Arial"/>
                <w:bCs/>
                <w:sz w:val="24"/>
              </w:rPr>
              <w:t xml:space="preserve">The school </w:t>
            </w:r>
            <w:r w:rsidR="00BC3E7B" w:rsidRPr="00D95DB5">
              <w:rPr>
                <w:rFonts w:ascii="Arial"/>
                <w:bCs/>
                <w:sz w:val="24"/>
              </w:rPr>
              <w:t xml:space="preserve">continually strives to provide culturally responsive curricula to students.  </w:t>
            </w:r>
            <w:r w:rsidRPr="00D95DB5">
              <w:rPr>
                <w:rFonts w:ascii="Arial"/>
                <w:b/>
                <w:color w:val="C00000"/>
                <w:sz w:val="24"/>
              </w:rPr>
              <w:t xml:space="preserve"> </w:t>
            </w:r>
          </w:p>
        </w:tc>
      </w:tr>
      <w:tr w:rsidR="00926823" w:rsidRPr="00D95DB5" w:rsidTr="00ED16CB">
        <w:trPr>
          <w:trHeight w:val="1448"/>
        </w:trPr>
        <w:tc>
          <w:tcPr>
            <w:tcW w:w="9352" w:type="dxa"/>
          </w:tcPr>
          <w:p w:rsidR="00926823" w:rsidRPr="00D95DB5" w:rsidRDefault="00F72F34" w:rsidP="00006DB5">
            <w:pPr>
              <w:pStyle w:val="TableParagraph"/>
              <w:spacing w:line="252" w:lineRule="auto"/>
              <w:ind w:left="107" w:right="290"/>
            </w:pPr>
            <w:r w:rsidRPr="00D95DB5">
              <w:rPr>
                <w:rFonts w:ascii="Arial"/>
                <w:b/>
                <w:color w:val="C00000"/>
                <w:sz w:val="24"/>
              </w:rPr>
              <w:t>Background</w:t>
            </w:r>
            <w:r w:rsidR="00BC3E7B" w:rsidRPr="00D95DB5">
              <w:rPr>
                <w:rFonts w:ascii="Arial"/>
                <w:b/>
                <w:color w:val="C00000"/>
                <w:sz w:val="24"/>
              </w:rPr>
              <w:t xml:space="preserve">:  </w:t>
            </w:r>
            <w:r w:rsidR="00BC3E7B" w:rsidRPr="00D95DB5">
              <w:rPr>
                <w:rFonts w:ascii="Arial"/>
                <w:bCs/>
                <w:sz w:val="24"/>
              </w:rPr>
              <w:t>MCHS purchases preview copies of Indigenous-authored texts, which grows its library and, in many cases, helps to identify texts that are used to replace some of the school</w:t>
            </w:r>
            <w:r w:rsidR="00BC3E7B" w:rsidRPr="00D95DB5">
              <w:rPr>
                <w:rFonts w:ascii="Arial"/>
                <w:bCs/>
                <w:sz w:val="24"/>
              </w:rPr>
              <w:t>’</w:t>
            </w:r>
            <w:r w:rsidR="00BC3E7B" w:rsidRPr="00D95DB5">
              <w:rPr>
                <w:rFonts w:ascii="Arial"/>
                <w:bCs/>
                <w:sz w:val="24"/>
              </w:rPr>
              <w:t>s existing core materials.  Teachers are encouraged to identify these texts, which are purchased by the school, for their consideration and use.</w:t>
            </w:r>
            <w:r w:rsidR="00775C1E" w:rsidRPr="00D95DB5">
              <w:rPr>
                <w:rFonts w:ascii="Arial"/>
                <w:bCs/>
                <w:sz w:val="24"/>
              </w:rPr>
              <w:t xml:space="preserve">  Both the English and history departments are currently using Indigenous-authored materials as primary texts.</w:t>
            </w:r>
            <w:r w:rsidRPr="00D95DB5">
              <w:rPr>
                <w:rFonts w:ascii="Arial"/>
                <w:b/>
                <w:color w:val="C00000"/>
                <w:sz w:val="24"/>
              </w:rPr>
              <w:t xml:space="preserve"> </w:t>
            </w:r>
          </w:p>
        </w:tc>
      </w:tr>
      <w:tr w:rsidR="00926823" w:rsidRPr="00D95DB5" w:rsidTr="00ED16CB">
        <w:trPr>
          <w:trHeight w:val="1610"/>
        </w:trPr>
        <w:tc>
          <w:tcPr>
            <w:tcW w:w="9352" w:type="dxa"/>
          </w:tcPr>
          <w:p w:rsidR="00926823" w:rsidRPr="00D95DB5" w:rsidRDefault="00F72F34" w:rsidP="00ED16CB">
            <w:pPr>
              <w:pStyle w:val="TableParagraph"/>
              <w:spacing w:line="254" w:lineRule="auto"/>
              <w:ind w:left="107" w:right="377"/>
              <w:rPr>
                <w:rFonts w:ascii="Arial" w:hAnsi="Arial"/>
                <w:sz w:val="18"/>
              </w:rPr>
            </w:pPr>
            <w:r w:rsidRPr="00D95DB5">
              <w:rPr>
                <w:rFonts w:ascii="Arial" w:hAnsi="Arial"/>
                <w:b/>
                <w:color w:val="C00000"/>
                <w:sz w:val="24"/>
              </w:rPr>
              <w:t>Methods</w:t>
            </w:r>
            <w:r w:rsidR="00BC3E7B" w:rsidRPr="00D95DB5">
              <w:rPr>
                <w:rFonts w:ascii="Arial" w:hAnsi="Arial"/>
                <w:b/>
                <w:color w:val="C00000"/>
                <w:sz w:val="24"/>
              </w:rPr>
              <w:t xml:space="preserve">:  </w:t>
            </w:r>
            <w:r w:rsidR="00BC3E7B" w:rsidRPr="00D95DB5">
              <w:rPr>
                <w:rFonts w:ascii="Arial" w:hAnsi="Arial"/>
                <w:bCs/>
                <w:sz w:val="24"/>
              </w:rPr>
              <w:t>To support the growth of culturally relevant instructional materials and pedagogy, much professional development is intentionally centered around</w:t>
            </w:r>
            <w:r w:rsidR="002D2898" w:rsidRPr="00D95DB5">
              <w:rPr>
                <w:rFonts w:ascii="Arial" w:hAnsi="Arial"/>
                <w:bCs/>
                <w:sz w:val="24"/>
              </w:rPr>
              <w:t xml:space="preserve"> these topics.  </w:t>
            </w:r>
            <w:r w:rsidR="004E3A88" w:rsidRPr="00D95DB5">
              <w:rPr>
                <w:rFonts w:ascii="Arial" w:hAnsi="Arial"/>
                <w:bCs/>
                <w:sz w:val="24"/>
              </w:rPr>
              <w:t>F</w:t>
            </w:r>
            <w:r w:rsidR="002D2898" w:rsidRPr="00D95DB5">
              <w:rPr>
                <w:rFonts w:ascii="Arial" w:hAnsi="Arial"/>
                <w:bCs/>
                <w:sz w:val="24"/>
              </w:rPr>
              <w:t xml:space="preserve">aculty </w:t>
            </w:r>
            <w:r w:rsidR="004E3A88" w:rsidRPr="00D95DB5">
              <w:rPr>
                <w:rFonts w:ascii="Arial" w:hAnsi="Arial"/>
                <w:bCs/>
                <w:sz w:val="24"/>
              </w:rPr>
              <w:t xml:space="preserve">routinely participate in professional development that is </w:t>
            </w:r>
            <w:r w:rsidR="002D2898" w:rsidRPr="00D95DB5">
              <w:rPr>
                <w:rFonts w:ascii="Arial" w:hAnsi="Arial"/>
                <w:bCs/>
                <w:sz w:val="24"/>
              </w:rPr>
              <w:t xml:space="preserve">focused on </w:t>
            </w:r>
            <w:r w:rsidR="004E3A88" w:rsidRPr="00D95DB5">
              <w:rPr>
                <w:rFonts w:ascii="Arial" w:hAnsi="Arial"/>
                <w:bCs/>
                <w:sz w:val="24"/>
              </w:rPr>
              <w:t>inclusive practices</w:t>
            </w:r>
            <w:r w:rsidR="002A40F8" w:rsidRPr="00D95DB5">
              <w:rPr>
                <w:rFonts w:ascii="Arial" w:hAnsi="Arial"/>
                <w:bCs/>
                <w:sz w:val="24"/>
              </w:rPr>
              <w:t>, as well as professional development related to grading for equit</w:t>
            </w:r>
            <w:r w:rsidR="00775C1E" w:rsidRPr="00D95DB5">
              <w:rPr>
                <w:rFonts w:ascii="Arial" w:hAnsi="Arial"/>
                <w:bCs/>
                <w:sz w:val="24"/>
              </w:rPr>
              <w:t>y.  Upcoming professional development will add the use of rubrics and student exemplars in the assessment of student learning.</w:t>
            </w:r>
          </w:p>
        </w:tc>
      </w:tr>
      <w:tr w:rsidR="00926823" w:rsidRPr="00D95DB5" w:rsidTr="00ED16CB">
        <w:trPr>
          <w:trHeight w:val="1520"/>
        </w:trPr>
        <w:tc>
          <w:tcPr>
            <w:tcW w:w="9352" w:type="dxa"/>
          </w:tcPr>
          <w:p w:rsidR="00926823" w:rsidRPr="00D95DB5" w:rsidRDefault="00F72F34" w:rsidP="002D2898">
            <w:pPr>
              <w:pStyle w:val="TableParagraph"/>
              <w:spacing w:before="58" w:line="252" w:lineRule="auto"/>
              <w:ind w:left="107" w:right="123"/>
            </w:pPr>
            <w:r w:rsidRPr="00D95DB5">
              <w:rPr>
                <w:rFonts w:ascii="Arial"/>
                <w:b/>
                <w:color w:val="C00000"/>
                <w:sz w:val="24"/>
              </w:rPr>
              <w:t>Results</w:t>
            </w:r>
            <w:r w:rsidR="002D2898" w:rsidRPr="00D95DB5">
              <w:rPr>
                <w:rFonts w:ascii="Arial"/>
                <w:b/>
                <w:color w:val="C00000"/>
                <w:sz w:val="24"/>
              </w:rPr>
              <w:t xml:space="preserve">:  </w:t>
            </w:r>
            <w:r w:rsidR="002D2898" w:rsidRPr="00D95DB5">
              <w:rPr>
                <w:rFonts w:ascii="Arial"/>
                <w:bCs/>
                <w:sz w:val="24"/>
              </w:rPr>
              <w:t>The identification of materials and instructional strategies that are aimed at promoting the school</w:t>
            </w:r>
            <w:r w:rsidR="002D2898" w:rsidRPr="00D95DB5">
              <w:rPr>
                <w:rFonts w:ascii="Arial"/>
                <w:bCs/>
                <w:sz w:val="24"/>
              </w:rPr>
              <w:t>’</w:t>
            </w:r>
            <w:r w:rsidR="002D2898" w:rsidRPr="00D95DB5">
              <w:rPr>
                <w:rFonts w:ascii="Arial"/>
                <w:bCs/>
                <w:sz w:val="24"/>
              </w:rPr>
              <w:t>s student body have had a profound effect on the way in which MCHS works with students.  The gradual identification and replacement of instructional materials offers ample opportunity to continue building on this.</w:t>
            </w:r>
            <w:r w:rsidRPr="00D95DB5">
              <w:rPr>
                <w:rFonts w:ascii="Arial"/>
                <w:b/>
                <w:color w:val="C00000"/>
                <w:sz w:val="24"/>
              </w:rPr>
              <w:t xml:space="preserve"> </w:t>
            </w:r>
          </w:p>
          <w:p w:rsidR="00926823" w:rsidRPr="00D95DB5" w:rsidRDefault="00926823">
            <w:pPr>
              <w:pStyle w:val="TableParagraph"/>
              <w:rPr>
                <w:i/>
                <w:sz w:val="20"/>
              </w:rPr>
            </w:pPr>
          </w:p>
          <w:p w:rsidR="00926823" w:rsidRPr="00D95DB5" w:rsidRDefault="00926823">
            <w:pPr>
              <w:pStyle w:val="TableParagraph"/>
              <w:rPr>
                <w:i/>
                <w:sz w:val="20"/>
              </w:rPr>
            </w:pPr>
          </w:p>
        </w:tc>
      </w:tr>
      <w:tr w:rsidR="00ED16CB" w:rsidRPr="00D95DB5" w:rsidTr="00ED16CB">
        <w:trPr>
          <w:trHeight w:val="1520"/>
        </w:trPr>
        <w:tc>
          <w:tcPr>
            <w:tcW w:w="9352" w:type="dxa"/>
          </w:tcPr>
          <w:p w:rsidR="00ED16CB" w:rsidRPr="00D95DB5" w:rsidRDefault="00ED16CB">
            <w:pPr>
              <w:pStyle w:val="TableParagraph"/>
              <w:spacing w:before="58" w:line="252" w:lineRule="auto"/>
              <w:ind w:left="107" w:right="123"/>
              <w:rPr>
                <w:rFonts w:ascii="Arial"/>
                <w:b/>
                <w:color w:val="C00000"/>
                <w:sz w:val="24"/>
              </w:rPr>
            </w:pPr>
            <w:r w:rsidRPr="00D95DB5">
              <w:rPr>
                <w:rFonts w:ascii="Arial" w:hAnsi="Arial" w:cs="Arial"/>
                <w:b/>
                <w:color w:val="C00000"/>
                <w:sz w:val="24"/>
                <w:szCs w:val="24"/>
              </w:rPr>
              <w:t>Conclusion</w:t>
            </w:r>
            <w:r w:rsidR="002D2898" w:rsidRPr="00D95DB5">
              <w:rPr>
                <w:rFonts w:ascii="Arial" w:hAnsi="Arial" w:cs="Arial"/>
                <w:b/>
                <w:color w:val="C00000"/>
                <w:sz w:val="24"/>
                <w:szCs w:val="24"/>
              </w:rPr>
              <w:t xml:space="preserve">:  </w:t>
            </w:r>
            <w:r w:rsidR="00572413" w:rsidRPr="00D95DB5">
              <w:rPr>
                <w:rFonts w:ascii="Arial" w:hAnsi="Arial" w:cs="Arial"/>
                <w:bCs/>
                <w:sz w:val="24"/>
                <w:szCs w:val="24"/>
              </w:rPr>
              <w:t>Students are better able to recognize themselves in the materials that are increasingly in use, which enables them to better relate to the school’s subject matter.</w:t>
            </w:r>
            <w:r w:rsidRPr="00D95DB5">
              <w:rPr>
                <w:rFonts w:ascii="Arial" w:hAnsi="Arial" w:cs="Arial"/>
                <w:i/>
                <w:color w:val="C00000"/>
                <w:sz w:val="24"/>
                <w:szCs w:val="24"/>
              </w:rPr>
              <w:t xml:space="preserve"> </w:t>
            </w:r>
            <w:r w:rsidRPr="00D95DB5">
              <w:rPr>
                <w:rFonts w:ascii="Arial" w:hAnsi="Arial" w:cs="Arial"/>
                <w:sz w:val="24"/>
                <w:szCs w:val="24"/>
              </w:rPr>
              <w:t xml:space="preserve"> </w:t>
            </w:r>
          </w:p>
        </w:tc>
      </w:tr>
      <w:tr w:rsidR="00ED16CB" w:rsidRPr="00D95DB5" w:rsidTr="00ED16CB">
        <w:trPr>
          <w:trHeight w:val="1520"/>
        </w:trPr>
        <w:tc>
          <w:tcPr>
            <w:tcW w:w="9352" w:type="dxa"/>
          </w:tcPr>
          <w:p w:rsidR="00ED16CB" w:rsidRPr="00D95DB5" w:rsidRDefault="00ED16CB" w:rsidP="00ED16CB">
            <w:pPr>
              <w:spacing w:before="60"/>
              <w:rPr>
                <w:rFonts w:ascii="Arial" w:hAnsi="Arial" w:cs="Arial"/>
                <w:color w:val="1F497D" w:themeColor="text2"/>
                <w:sz w:val="24"/>
                <w:szCs w:val="24"/>
              </w:rPr>
            </w:pPr>
            <w:r w:rsidRPr="00D95DB5">
              <w:rPr>
                <w:rFonts w:ascii="Arial" w:hAnsi="Arial" w:cs="Arial"/>
                <w:b/>
                <w:color w:val="C00000"/>
                <w:sz w:val="24"/>
                <w:szCs w:val="24"/>
              </w:rPr>
              <w:t>Action Plan</w:t>
            </w:r>
            <w:r w:rsidR="00572413" w:rsidRPr="00D95DB5">
              <w:rPr>
                <w:rFonts w:ascii="Arial" w:hAnsi="Arial" w:cs="Arial"/>
                <w:b/>
                <w:color w:val="C00000"/>
                <w:sz w:val="24"/>
                <w:szCs w:val="24"/>
              </w:rPr>
              <w:t xml:space="preserve">:  </w:t>
            </w:r>
            <w:r w:rsidR="00572413" w:rsidRPr="00D95DB5">
              <w:rPr>
                <w:rFonts w:ascii="Arial" w:hAnsi="Arial" w:cs="Arial"/>
                <w:bCs/>
                <w:sz w:val="24"/>
                <w:szCs w:val="24"/>
              </w:rPr>
              <w:t>The school endeavors to continue its ongoing identification of Indigenous texts to supplement and/or replace some of its presently used content.</w:t>
            </w:r>
          </w:p>
          <w:p w:rsidR="00ED16CB" w:rsidRPr="00D95DB5" w:rsidRDefault="00ED16CB">
            <w:pPr>
              <w:pStyle w:val="TableParagraph"/>
              <w:spacing w:before="58" w:line="252" w:lineRule="auto"/>
              <w:ind w:left="107" w:right="123"/>
              <w:rPr>
                <w:rFonts w:ascii="Arial" w:hAnsi="Arial" w:cs="Arial"/>
                <w:b/>
                <w:color w:val="C00000"/>
                <w:sz w:val="24"/>
                <w:szCs w:val="24"/>
              </w:rPr>
            </w:pPr>
          </w:p>
        </w:tc>
      </w:tr>
    </w:tbl>
    <w:p w:rsidR="00220A83" w:rsidRPr="00D95DB5" w:rsidRDefault="00220A83">
      <w:pPr>
        <w:rPr>
          <w:sz w:val="20"/>
        </w:rPr>
      </w:pPr>
    </w:p>
    <w:p w:rsidR="00220A83" w:rsidRPr="00D95DB5" w:rsidRDefault="00220A83">
      <w:pPr>
        <w:rPr>
          <w:sz w:val="20"/>
        </w:rPr>
      </w:pPr>
      <w:r w:rsidRPr="00D95DB5">
        <w:rPr>
          <w:sz w:val="20"/>
        </w:rPr>
        <w:br w:type="page"/>
      </w:r>
    </w:p>
    <w:p w:rsidR="00220A83" w:rsidRPr="00D95DB5" w:rsidRDefault="00220A83">
      <w:pPr>
        <w:rPr>
          <w:sz w:val="20"/>
        </w:rPr>
      </w:pPr>
    </w:p>
    <w:p w:rsidR="00220A83" w:rsidRPr="00D95DB5" w:rsidRDefault="00220A83" w:rsidP="00220A83">
      <w:pPr>
        <w:pStyle w:val="BodyText"/>
        <w:spacing w:line="20" w:lineRule="exact"/>
        <w:ind w:left="1630"/>
        <w:rPr>
          <w:sz w:val="2"/>
        </w:rPr>
      </w:pPr>
      <w:r w:rsidRPr="00D95DB5">
        <w:rPr>
          <w:noProof/>
          <w:sz w:val="2"/>
          <w:lang w:bidi="ar-SA"/>
        </w:rPr>
        <mc:AlternateContent>
          <mc:Choice Requires="wpg">
            <w:drawing>
              <wp:inline distT="0" distB="0" distL="0" distR="0" wp14:anchorId="387DDF23" wp14:editId="4FE61C4D">
                <wp:extent cx="4883785" cy="6350"/>
                <wp:effectExtent l="12700" t="4445" r="8890" b="8255"/>
                <wp:docPr id="6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785" cy="6350"/>
                          <a:chOff x="0" y="0"/>
                          <a:chExt cx="7691" cy="10"/>
                        </a:xfrm>
                      </wpg:grpSpPr>
                      <wps:wsp>
                        <wps:cNvPr id="66" name="Line 7"/>
                        <wps:cNvCnPr>
                          <a:cxnSpLocks noChangeShapeType="1"/>
                        </wps:cNvCnPr>
                        <wps:spPr bwMode="auto">
                          <a:xfrm>
                            <a:off x="0" y="5"/>
                            <a:ext cx="7691"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4C7781" id="Group 6" o:spid="_x0000_s1026" style="width:384.55pt;height:.5pt;mso-position-horizontal-relative:char;mso-position-vertical-relative:line" coordsize="76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">
                <v:line id="Line 7" o:spid="_x0000_s1027" style="position:absolute;visibility:visible;mso-wrap-style:square" from="0,5" to="7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" strokecolor="#4f81bc" strokeweight=".48pt"/>
                <w10:anchorlock/>
              </v:group>
            </w:pict>
          </mc:Fallback>
        </mc:AlternateContent>
      </w:r>
    </w:p>
    <w:p w:rsidR="00220A83" w:rsidRPr="00D95DB5" w:rsidRDefault="00220A83" w:rsidP="00220A83">
      <w:pPr>
        <w:pStyle w:val="BodyText"/>
        <w:spacing w:before="8"/>
        <w:rPr>
          <w:i/>
          <w:sz w:val="7"/>
        </w:rPr>
      </w:pPr>
    </w:p>
    <w:p w:rsidR="00220A83" w:rsidRPr="00D95DB5" w:rsidRDefault="00220A83" w:rsidP="00220A83">
      <w:pPr>
        <w:pStyle w:val="Heading1"/>
      </w:pPr>
      <w:bookmarkStart w:id="16" w:name="_Toc80168892"/>
      <w:r w:rsidRPr="00D95DB5">
        <w:t>Access to Native Language Programs</w:t>
      </w:r>
      <w:bookmarkEnd w:id="16"/>
    </w:p>
    <w:p w:rsidR="00220A83" w:rsidRPr="00D95DB5" w:rsidRDefault="00220A83" w:rsidP="00220A83">
      <w:pPr>
        <w:pStyle w:val="BodyText"/>
        <w:spacing w:before="8"/>
        <w:rPr>
          <w:i/>
          <w:sz w:val="13"/>
        </w:rPr>
      </w:pPr>
      <w:r w:rsidRPr="00D95DB5">
        <w:rPr>
          <w:noProof/>
          <w:lang w:bidi="ar-SA"/>
        </w:rPr>
        <mc:AlternateContent>
          <mc:Choice Requires="wps">
            <w:drawing>
              <wp:anchor distT="0" distB="0" distL="0" distR="0" simplePos="0" relativeHeight="251673088" behindDoc="0" locked="0" layoutInCell="1" allowOverlap="1" wp14:anchorId="49D8A6F7" wp14:editId="178A2847">
                <wp:simplePos x="0" y="0"/>
                <wp:positionH relativeFrom="page">
                  <wp:posOffset>1445260</wp:posOffset>
                </wp:positionH>
                <wp:positionV relativeFrom="paragraph">
                  <wp:posOffset>130175</wp:posOffset>
                </wp:positionV>
                <wp:extent cx="4883785" cy="0"/>
                <wp:effectExtent l="6985" t="5080" r="5080" b="13970"/>
                <wp:wrapTopAndBottom/>
                <wp:docPr id="6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378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4E6C5" id="Line 5" o:spid="_x0000_s1026" style="position:absolute;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8pt,10.25pt" to="498.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" strokecolor="#4f81bc" strokeweight=".48pt">
                <w10:wrap type="topAndBottom" anchorx="page"/>
              </v:line>
            </w:pict>
          </mc:Fallback>
        </mc:AlternateContent>
      </w:r>
    </w:p>
    <w:p w:rsidR="00220A83" w:rsidRPr="00D95DB5" w:rsidRDefault="00220A83" w:rsidP="00220A83">
      <w:pPr>
        <w:pStyle w:val="BodyText"/>
        <w:spacing w:before="2"/>
        <w:rPr>
          <w:i/>
          <w:sz w:val="28"/>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220A83" w:rsidRPr="00D95DB5" w:rsidTr="001C2B3D">
        <w:trPr>
          <w:trHeight w:val="1372"/>
        </w:trPr>
        <w:tc>
          <w:tcPr>
            <w:tcW w:w="9352" w:type="dxa"/>
          </w:tcPr>
          <w:p w:rsidR="00220A83" w:rsidRPr="00D95DB5" w:rsidRDefault="00220A83" w:rsidP="001C2B3D">
            <w:pPr>
              <w:pStyle w:val="TableParagraph"/>
              <w:spacing w:line="252" w:lineRule="auto"/>
              <w:ind w:left="107" w:right="353"/>
              <w:rPr>
                <w:bCs/>
              </w:rPr>
            </w:pPr>
            <w:r w:rsidRPr="00D95DB5">
              <w:rPr>
                <w:rFonts w:ascii="Arial"/>
                <w:b/>
                <w:color w:val="C00000"/>
                <w:sz w:val="24"/>
              </w:rPr>
              <w:t>Objective</w:t>
            </w:r>
            <w:r w:rsidR="00572413" w:rsidRPr="00D95DB5">
              <w:rPr>
                <w:rFonts w:ascii="Arial"/>
                <w:b/>
                <w:color w:val="C00000"/>
                <w:sz w:val="24"/>
              </w:rPr>
              <w:t xml:space="preserve">:  </w:t>
            </w:r>
            <w:r w:rsidR="00572413" w:rsidRPr="00D95DB5">
              <w:rPr>
                <w:rFonts w:ascii="Arial"/>
                <w:bCs/>
                <w:sz w:val="24"/>
              </w:rPr>
              <w:t xml:space="preserve">Middle College provides access to </w:t>
            </w:r>
            <w:r w:rsidR="00E94D36" w:rsidRPr="00D95DB5">
              <w:rPr>
                <w:rFonts w:ascii="Arial"/>
                <w:bCs/>
                <w:sz w:val="24"/>
              </w:rPr>
              <w:t>high quality, dual credit-bearing Native language courses, in partnership with its host institution, UNM-Gallup.</w:t>
            </w:r>
            <w:r w:rsidR="00F328F6" w:rsidRPr="00D95DB5">
              <w:rPr>
                <w:rFonts w:ascii="Arial"/>
                <w:bCs/>
                <w:sz w:val="24"/>
              </w:rPr>
              <w:t xml:space="preserve">  As a small charter school with four full-time teachers, and administrative and counseling staff who also teach occasional courses, the school relies on the college faculty to provide a portion of students</w:t>
            </w:r>
            <w:r w:rsidR="00F328F6" w:rsidRPr="00D95DB5">
              <w:rPr>
                <w:rFonts w:ascii="Arial"/>
                <w:bCs/>
                <w:sz w:val="24"/>
              </w:rPr>
              <w:t>’</w:t>
            </w:r>
            <w:r w:rsidR="00F328F6" w:rsidRPr="00D95DB5">
              <w:rPr>
                <w:rFonts w:ascii="Arial"/>
                <w:bCs/>
                <w:sz w:val="24"/>
              </w:rPr>
              <w:t xml:space="preserve"> required coursework.  This means that many non-core classes are covered through the higher education system, including all provision of courses in languages other than English.</w:t>
            </w:r>
          </w:p>
        </w:tc>
      </w:tr>
      <w:tr w:rsidR="00220A83" w:rsidRPr="00D95DB5" w:rsidTr="001C2B3D">
        <w:trPr>
          <w:trHeight w:val="1448"/>
        </w:trPr>
        <w:tc>
          <w:tcPr>
            <w:tcW w:w="9352" w:type="dxa"/>
          </w:tcPr>
          <w:p w:rsidR="00220A83" w:rsidRPr="00D95DB5" w:rsidRDefault="00220A83" w:rsidP="001C2B3D">
            <w:pPr>
              <w:pStyle w:val="TableParagraph"/>
              <w:spacing w:line="252" w:lineRule="auto"/>
              <w:ind w:left="107" w:right="290"/>
              <w:rPr>
                <w:bCs/>
              </w:rPr>
            </w:pPr>
            <w:r w:rsidRPr="00D95DB5">
              <w:rPr>
                <w:rFonts w:ascii="Arial"/>
                <w:b/>
                <w:color w:val="C00000"/>
                <w:sz w:val="24"/>
              </w:rPr>
              <w:t>Background</w:t>
            </w:r>
            <w:r w:rsidR="00E94D36" w:rsidRPr="00D95DB5">
              <w:rPr>
                <w:rFonts w:ascii="Arial"/>
                <w:b/>
                <w:color w:val="C00000"/>
                <w:sz w:val="24"/>
              </w:rPr>
              <w:t xml:space="preserve">:  </w:t>
            </w:r>
            <w:r w:rsidR="00E94D36" w:rsidRPr="00D95DB5">
              <w:rPr>
                <w:rFonts w:ascii="Arial"/>
                <w:bCs/>
                <w:sz w:val="24"/>
              </w:rPr>
              <w:t xml:space="preserve">Courses are taught each semester in Navajo 1110 (college level Navajo I), and occasionally Navajo 1120 (Navajo II).  </w:t>
            </w:r>
            <w:r w:rsidR="00961DCC" w:rsidRPr="00D95DB5">
              <w:rPr>
                <w:rFonts w:ascii="Arial"/>
                <w:bCs/>
                <w:sz w:val="24"/>
              </w:rPr>
              <w:t xml:space="preserve">Zuni language </w:t>
            </w:r>
            <w:r w:rsidR="00775C1E" w:rsidRPr="00D95DB5">
              <w:rPr>
                <w:rFonts w:ascii="Arial"/>
                <w:bCs/>
                <w:sz w:val="24"/>
              </w:rPr>
              <w:t>(Zuni 1110) has recently been added through the school</w:t>
            </w:r>
            <w:r w:rsidR="00775C1E" w:rsidRPr="00D95DB5">
              <w:rPr>
                <w:rFonts w:ascii="Arial"/>
                <w:bCs/>
                <w:sz w:val="24"/>
              </w:rPr>
              <w:t>’</w:t>
            </w:r>
            <w:r w:rsidR="00775C1E" w:rsidRPr="00D95DB5">
              <w:rPr>
                <w:rFonts w:ascii="Arial"/>
                <w:bCs/>
                <w:sz w:val="24"/>
              </w:rPr>
              <w:t xml:space="preserve">s partnership with Navajo Tech (at the </w:t>
            </w:r>
            <w:proofErr w:type="spellStart"/>
            <w:proofErr w:type="gramStart"/>
            <w:r w:rsidR="00775C1E" w:rsidRPr="00D95DB5">
              <w:rPr>
                <w:rFonts w:ascii="Arial"/>
                <w:bCs/>
                <w:sz w:val="24"/>
              </w:rPr>
              <w:t>A:shiwi</w:t>
            </w:r>
            <w:proofErr w:type="spellEnd"/>
            <w:proofErr w:type="gramEnd"/>
            <w:r w:rsidR="00775C1E" w:rsidRPr="00D95DB5">
              <w:rPr>
                <w:rFonts w:ascii="Arial"/>
                <w:bCs/>
                <w:sz w:val="24"/>
              </w:rPr>
              <w:t xml:space="preserve"> College site)</w:t>
            </w:r>
            <w:r w:rsidR="00961DCC" w:rsidRPr="00D95DB5">
              <w:rPr>
                <w:rFonts w:ascii="Arial"/>
                <w:bCs/>
                <w:sz w:val="24"/>
              </w:rPr>
              <w:t>.</w:t>
            </w:r>
            <w:r w:rsidR="004E3A88" w:rsidRPr="00D95DB5">
              <w:rPr>
                <w:rFonts w:ascii="Arial"/>
                <w:bCs/>
                <w:sz w:val="24"/>
              </w:rPr>
              <w:t xml:space="preserve">  </w:t>
            </w:r>
          </w:p>
        </w:tc>
      </w:tr>
      <w:tr w:rsidR="00220A83" w:rsidRPr="00D95DB5" w:rsidTr="001C2B3D">
        <w:trPr>
          <w:trHeight w:val="1610"/>
        </w:trPr>
        <w:tc>
          <w:tcPr>
            <w:tcW w:w="9352" w:type="dxa"/>
          </w:tcPr>
          <w:p w:rsidR="00220A83" w:rsidRPr="00D95DB5" w:rsidRDefault="00220A83" w:rsidP="001C2B3D">
            <w:pPr>
              <w:pStyle w:val="TableParagraph"/>
              <w:spacing w:line="254" w:lineRule="auto"/>
              <w:ind w:left="107" w:right="377"/>
              <w:rPr>
                <w:rFonts w:ascii="Arial" w:hAnsi="Arial"/>
                <w:bCs/>
                <w:sz w:val="18"/>
              </w:rPr>
            </w:pPr>
            <w:r w:rsidRPr="00D95DB5">
              <w:rPr>
                <w:rFonts w:ascii="Arial" w:hAnsi="Arial"/>
                <w:b/>
                <w:color w:val="C00000"/>
                <w:sz w:val="24"/>
              </w:rPr>
              <w:t>Methods</w:t>
            </w:r>
            <w:r w:rsidR="00961DCC" w:rsidRPr="00D95DB5">
              <w:rPr>
                <w:rFonts w:ascii="Arial" w:hAnsi="Arial"/>
                <w:b/>
                <w:color w:val="C00000"/>
                <w:sz w:val="24"/>
              </w:rPr>
              <w:t xml:space="preserve">:  </w:t>
            </w:r>
            <w:r w:rsidR="00961DCC" w:rsidRPr="00D95DB5">
              <w:rPr>
                <w:rFonts w:ascii="Arial" w:hAnsi="Arial"/>
                <w:bCs/>
                <w:sz w:val="24"/>
              </w:rPr>
              <w:t>Students are provided individualized advising, through which MCHS counseling staff promote Native language offerings, which are well attended by MCHS students.</w:t>
            </w:r>
            <w:r w:rsidRPr="00D95DB5">
              <w:rPr>
                <w:rFonts w:ascii="Arial" w:hAnsi="Arial"/>
                <w:b/>
                <w:color w:val="C00000"/>
                <w:sz w:val="24"/>
              </w:rPr>
              <w:t xml:space="preserve"> </w:t>
            </w:r>
            <w:r w:rsidR="00775C1E" w:rsidRPr="00D95DB5">
              <w:rPr>
                <w:rFonts w:ascii="Arial" w:hAnsi="Arial"/>
                <w:b/>
                <w:color w:val="C00000"/>
                <w:sz w:val="24"/>
              </w:rPr>
              <w:t xml:space="preserve"> </w:t>
            </w:r>
            <w:r w:rsidR="00775C1E" w:rsidRPr="00D95DB5">
              <w:rPr>
                <w:rFonts w:ascii="Arial" w:hAnsi="Arial"/>
                <w:bCs/>
                <w:sz w:val="24"/>
              </w:rPr>
              <w:t xml:space="preserve">Further, these offerings are often necessary for </w:t>
            </w:r>
            <w:r w:rsidR="00A24994" w:rsidRPr="00D95DB5">
              <w:rPr>
                <w:rFonts w:ascii="Arial" w:hAnsi="Arial"/>
                <w:bCs/>
                <w:sz w:val="24"/>
              </w:rPr>
              <w:t>eligibility for</w:t>
            </w:r>
            <w:r w:rsidR="00775C1E" w:rsidRPr="00D95DB5">
              <w:rPr>
                <w:rFonts w:ascii="Arial" w:hAnsi="Arial"/>
                <w:bCs/>
                <w:sz w:val="24"/>
              </w:rPr>
              <w:t xml:space="preserve"> Tribally-based scholarships, such as the Chief Manuelito Scholarship.</w:t>
            </w:r>
          </w:p>
        </w:tc>
      </w:tr>
      <w:tr w:rsidR="00220A83" w:rsidRPr="00D95DB5" w:rsidTr="001C2B3D">
        <w:trPr>
          <w:trHeight w:val="1520"/>
        </w:trPr>
        <w:tc>
          <w:tcPr>
            <w:tcW w:w="9352" w:type="dxa"/>
          </w:tcPr>
          <w:p w:rsidR="00220A83" w:rsidRPr="00D95DB5" w:rsidRDefault="00220A83" w:rsidP="001C2B3D">
            <w:pPr>
              <w:pStyle w:val="TableParagraph"/>
              <w:spacing w:before="58" w:line="252" w:lineRule="auto"/>
              <w:ind w:left="107" w:right="123"/>
              <w:rPr>
                <w:bCs/>
              </w:rPr>
            </w:pPr>
            <w:r w:rsidRPr="00D95DB5">
              <w:rPr>
                <w:rFonts w:ascii="Arial"/>
                <w:b/>
                <w:color w:val="C00000"/>
                <w:sz w:val="24"/>
              </w:rPr>
              <w:t>Results</w:t>
            </w:r>
            <w:r w:rsidR="00961DCC" w:rsidRPr="00D95DB5">
              <w:rPr>
                <w:rFonts w:ascii="Arial"/>
                <w:b/>
                <w:color w:val="C00000"/>
                <w:sz w:val="24"/>
              </w:rPr>
              <w:t xml:space="preserve">:  </w:t>
            </w:r>
            <w:r w:rsidR="00961DCC" w:rsidRPr="00D95DB5">
              <w:rPr>
                <w:rFonts w:ascii="Arial"/>
                <w:bCs/>
                <w:sz w:val="24"/>
              </w:rPr>
              <w:t>By taking Native language courses that meet both high school and college credit simultaneously, students are meeting graduation requirements as well as the core credit requirements of most undergraduate degrees.</w:t>
            </w:r>
          </w:p>
          <w:p w:rsidR="00220A83" w:rsidRPr="00D95DB5" w:rsidRDefault="00220A83" w:rsidP="001C2B3D">
            <w:pPr>
              <w:pStyle w:val="TableParagraph"/>
              <w:ind w:left="1232"/>
              <w:rPr>
                <w:sz w:val="20"/>
              </w:rPr>
            </w:pPr>
          </w:p>
          <w:p w:rsidR="00220A83" w:rsidRPr="00D95DB5" w:rsidRDefault="00220A83" w:rsidP="001C2B3D">
            <w:pPr>
              <w:pStyle w:val="TableParagraph"/>
              <w:rPr>
                <w:i/>
                <w:sz w:val="20"/>
              </w:rPr>
            </w:pPr>
          </w:p>
          <w:p w:rsidR="00220A83" w:rsidRPr="00D95DB5" w:rsidRDefault="00220A83" w:rsidP="001C2B3D">
            <w:pPr>
              <w:pStyle w:val="TableParagraph"/>
              <w:rPr>
                <w:i/>
                <w:sz w:val="20"/>
              </w:rPr>
            </w:pPr>
          </w:p>
        </w:tc>
      </w:tr>
      <w:tr w:rsidR="00220A83" w:rsidRPr="00D95DB5" w:rsidTr="001C2B3D">
        <w:trPr>
          <w:trHeight w:val="1520"/>
        </w:trPr>
        <w:tc>
          <w:tcPr>
            <w:tcW w:w="9352" w:type="dxa"/>
          </w:tcPr>
          <w:p w:rsidR="00220A83" w:rsidRPr="00D95DB5" w:rsidRDefault="00220A83" w:rsidP="001C2B3D">
            <w:pPr>
              <w:pStyle w:val="TableParagraph"/>
              <w:spacing w:before="58" w:line="252" w:lineRule="auto"/>
              <w:ind w:left="107" w:right="123"/>
              <w:rPr>
                <w:rFonts w:ascii="Arial"/>
                <w:b/>
                <w:color w:val="C00000"/>
                <w:sz w:val="24"/>
              </w:rPr>
            </w:pPr>
            <w:r w:rsidRPr="00D95DB5">
              <w:rPr>
                <w:rFonts w:ascii="Arial" w:hAnsi="Arial" w:cs="Arial"/>
                <w:b/>
                <w:color w:val="C00000"/>
                <w:sz w:val="24"/>
                <w:szCs w:val="24"/>
              </w:rPr>
              <w:t>Conclusion</w:t>
            </w:r>
            <w:r w:rsidR="00961DCC" w:rsidRPr="00D95DB5">
              <w:rPr>
                <w:rFonts w:ascii="Arial" w:hAnsi="Arial" w:cs="Arial"/>
                <w:b/>
                <w:color w:val="C00000"/>
                <w:sz w:val="24"/>
                <w:szCs w:val="24"/>
              </w:rPr>
              <w:t xml:space="preserve">:  </w:t>
            </w:r>
            <w:r w:rsidR="00961DCC" w:rsidRPr="00D95DB5">
              <w:rPr>
                <w:rFonts w:ascii="Arial" w:hAnsi="Arial" w:cs="Arial"/>
                <w:bCs/>
                <w:sz w:val="24"/>
                <w:szCs w:val="24"/>
              </w:rPr>
              <w:t>Access to high caliber Native language programs serves</w:t>
            </w:r>
            <w:r w:rsidR="00A03DB4" w:rsidRPr="00D95DB5">
              <w:rPr>
                <w:rFonts w:ascii="Arial" w:hAnsi="Arial" w:cs="Arial"/>
                <w:bCs/>
                <w:sz w:val="24"/>
                <w:szCs w:val="24"/>
              </w:rPr>
              <w:t xml:space="preserve"> students well.  MCHS continues to operate in partnership with UNM-Gallup </w:t>
            </w:r>
            <w:r w:rsidR="00A24994" w:rsidRPr="00D95DB5">
              <w:rPr>
                <w:rFonts w:ascii="Arial" w:hAnsi="Arial" w:cs="Arial"/>
                <w:bCs/>
                <w:sz w:val="24"/>
                <w:szCs w:val="24"/>
              </w:rPr>
              <w:t xml:space="preserve">and Navajo Tech </w:t>
            </w:r>
            <w:r w:rsidR="00A03DB4" w:rsidRPr="00D95DB5">
              <w:rPr>
                <w:rFonts w:ascii="Arial" w:hAnsi="Arial" w:cs="Arial"/>
                <w:bCs/>
                <w:sz w:val="24"/>
                <w:szCs w:val="24"/>
              </w:rPr>
              <w:t>to ensure that students this access is maximized.</w:t>
            </w:r>
            <w:r w:rsidRPr="00D95DB5">
              <w:rPr>
                <w:rFonts w:ascii="Arial" w:hAnsi="Arial" w:cs="Arial"/>
                <w:i/>
                <w:color w:val="C00000"/>
                <w:sz w:val="24"/>
                <w:szCs w:val="24"/>
              </w:rPr>
              <w:t xml:space="preserve"> </w:t>
            </w:r>
            <w:r w:rsidRPr="00D95DB5">
              <w:rPr>
                <w:rFonts w:ascii="Arial" w:hAnsi="Arial" w:cs="Arial"/>
                <w:sz w:val="24"/>
                <w:szCs w:val="24"/>
              </w:rPr>
              <w:t xml:space="preserve"> </w:t>
            </w:r>
          </w:p>
        </w:tc>
      </w:tr>
      <w:tr w:rsidR="00220A83" w:rsidRPr="00D95DB5" w:rsidTr="001C2B3D">
        <w:trPr>
          <w:trHeight w:val="1520"/>
        </w:trPr>
        <w:tc>
          <w:tcPr>
            <w:tcW w:w="9352" w:type="dxa"/>
          </w:tcPr>
          <w:p w:rsidR="00220A83" w:rsidRPr="00D95DB5" w:rsidRDefault="00220A83" w:rsidP="004E3A88">
            <w:pPr>
              <w:spacing w:before="60"/>
              <w:rPr>
                <w:rFonts w:ascii="Arial" w:hAnsi="Arial" w:cs="Arial"/>
                <w:color w:val="1F497D" w:themeColor="text2"/>
                <w:sz w:val="24"/>
                <w:szCs w:val="24"/>
              </w:rPr>
            </w:pPr>
            <w:r w:rsidRPr="00D95DB5">
              <w:rPr>
                <w:rFonts w:ascii="Arial" w:hAnsi="Arial" w:cs="Arial"/>
                <w:b/>
                <w:color w:val="C00000"/>
                <w:sz w:val="24"/>
                <w:szCs w:val="24"/>
              </w:rPr>
              <w:t>Action Plan</w:t>
            </w:r>
            <w:r w:rsidR="00A03DB4" w:rsidRPr="00D95DB5">
              <w:rPr>
                <w:rFonts w:ascii="Arial" w:hAnsi="Arial" w:cs="Arial"/>
                <w:b/>
                <w:color w:val="C00000"/>
                <w:sz w:val="24"/>
                <w:szCs w:val="24"/>
              </w:rPr>
              <w:t xml:space="preserve">:  </w:t>
            </w:r>
            <w:r w:rsidR="00A03DB4" w:rsidRPr="00D95DB5">
              <w:rPr>
                <w:rFonts w:ascii="Arial" w:hAnsi="Arial" w:cs="Arial"/>
                <w:bCs/>
                <w:sz w:val="24"/>
                <w:szCs w:val="24"/>
              </w:rPr>
              <w:t>As mentioned above, Middle College continues to meet with the university’s division chairs, during which the school proposes key scheduling needs, such as the consistent scheduling of higher levels of Navajo language courses and the consideration of offering Zuni language courses.</w:t>
            </w:r>
            <w:r w:rsidR="004E3A88" w:rsidRPr="00D95DB5">
              <w:rPr>
                <w:rFonts w:ascii="Arial" w:hAnsi="Arial" w:cs="Arial"/>
                <w:bCs/>
                <w:sz w:val="24"/>
                <w:szCs w:val="24"/>
              </w:rPr>
              <w:t xml:space="preserve">  </w:t>
            </w:r>
          </w:p>
        </w:tc>
      </w:tr>
    </w:tbl>
    <w:p w:rsidR="00220A83" w:rsidRPr="00D95DB5" w:rsidRDefault="00220A83" w:rsidP="00220A83">
      <w:pPr>
        <w:rPr>
          <w:sz w:val="20"/>
        </w:rPr>
        <w:sectPr w:rsidR="00220A83" w:rsidRPr="00D95DB5">
          <w:pgSz w:w="12240" w:h="15840"/>
          <w:pgMar w:top="1440" w:right="740" w:bottom="1180" w:left="640" w:header="0" w:footer="955" w:gutter="0"/>
          <w:cols w:space="720"/>
        </w:sectPr>
      </w:pPr>
    </w:p>
    <w:p w:rsidR="00926823" w:rsidRPr="00D95DB5" w:rsidRDefault="00A61E45">
      <w:pPr>
        <w:pStyle w:val="BodyText"/>
        <w:spacing w:line="20" w:lineRule="exact"/>
        <w:ind w:left="1630"/>
        <w:rPr>
          <w:sz w:val="2"/>
        </w:rPr>
      </w:pPr>
      <w:r w:rsidRPr="00D95DB5">
        <w:rPr>
          <w:noProof/>
          <w:sz w:val="2"/>
          <w:lang w:bidi="ar-SA"/>
        </w:rPr>
        <w:lastRenderedPageBreak/>
        <mc:AlternateContent>
          <mc:Choice Requires="wpg">
            <w:drawing>
              <wp:inline distT="0" distB="0" distL="0" distR="0">
                <wp:extent cx="4883785" cy="6350"/>
                <wp:effectExtent l="12700" t="4445" r="8890" b="8255"/>
                <wp:docPr id="1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785" cy="6350"/>
                          <a:chOff x="0" y="0"/>
                          <a:chExt cx="7691" cy="10"/>
                        </a:xfrm>
                      </wpg:grpSpPr>
                      <wps:wsp>
                        <wps:cNvPr id="16" name="Line 4"/>
                        <wps:cNvCnPr>
                          <a:cxnSpLocks noChangeShapeType="1"/>
                        </wps:cNvCnPr>
                        <wps:spPr bwMode="auto">
                          <a:xfrm>
                            <a:off x="0" y="5"/>
                            <a:ext cx="7691"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55AF68" id="Group 3" o:spid="_x0000_s1026" style="width:384.55pt;height:.5pt;mso-position-horizontal-relative:char;mso-position-vertical-relative:line" coordsize="76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">
                <v:line id="Line 4" o:spid="_x0000_s1027" style="position:absolute;visibility:visible;mso-wrap-style:square" from="0,5" to="7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" strokecolor="#4f81bc" strokeweight=".48pt"/>
                <w10:anchorlock/>
              </v:group>
            </w:pict>
          </mc:Fallback>
        </mc:AlternateContent>
      </w:r>
    </w:p>
    <w:p w:rsidR="00926823" w:rsidRPr="00D95DB5" w:rsidRDefault="00926823">
      <w:pPr>
        <w:pStyle w:val="BodyText"/>
        <w:spacing w:before="8"/>
        <w:rPr>
          <w:i/>
          <w:sz w:val="7"/>
        </w:rPr>
      </w:pPr>
    </w:p>
    <w:p w:rsidR="00926823" w:rsidRPr="00D95DB5" w:rsidRDefault="00F72F34" w:rsidP="007779F1">
      <w:pPr>
        <w:pStyle w:val="Heading1"/>
      </w:pPr>
      <w:bookmarkStart w:id="17" w:name="_Toc80168893"/>
      <w:r w:rsidRPr="00D95DB5">
        <w:t>CONCLUSION</w:t>
      </w:r>
      <w:bookmarkEnd w:id="17"/>
    </w:p>
    <w:p w:rsidR="00926823" w:rsidRPr="00D95DB5" w:rsidRDefault="00A61E45">
      <w:pPr>
        <w:pStyle w:val="BodyText"/>
        <w:spacing w:before="9"/>
        <w:rPr>
          <w:i/>
          <w:sz w:val="14"/>
        </w:rPr>
      </w:pPr>
      <w:r w:rsidRPr="00D95DB5">
        <w:rPr>
          <w:noProof/>
          <w:lang w:bidi="ar-SA"/>
        </w:rPr>
        <mc:AlternateContent>
          <mc:Choice Requires="wps">
            <w:drawing>
              <wp:anchor distT="0" distB="0" distL="0" distR="0" simplePos="0" relativeHeight="251636224" behindDoc="0" locked="0" layoutInCell="1" allowOverlap="1">
                <wp:simplePos x="0" y="0"/>
                <wp:positionH relativeFrom="page">
                  <wp:posOffset>1445260</wp:posOffset>
                </wp:positionH>
                <wp:positionV relativeFrom="paragraph">
                  <wp:posOffset>138430</wp:posOffset>
                </wp:positionV>
                <wp:extent cx="4883785" cy="0"/>
                <wp:effectExtent l="6985" t="13970" r="5080" b="5080"/>
                <wp:wrapTopAndBottom/>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378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86994" id="Line 2" o:spid="_x0000_s1026" style="position:absolute;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8pt,10.9pt" to="498.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" strokecolor="#4f81bc" strokeweight=".48pt">
                <w10:wrap type="topAndBottom" anchorx="page"/>
              </v:line>
            </w:pict>
          </mc:Fallback>
        </mc:AlternateContent>
      </w:r>
    </w:p>
    <w:p w:rsidR="00926823" w:rsidRPr="00D95DB5" w:rsidRDefault="00926823">
      <w:pPr>
        <w:pStyle w:val="BodyText"/>
        <w:spacing w:before="7"/>
        <w:rPr>
          <w:i/>
          <w:sz w:val="19"/>
        </w:rPr>
      </w:pPr>
    </w:p>
    <w:p w:rsidR="00A65A6A" w:rsidRPr="00D95DB5" w:rsidRDefault="00A65A6A">
      <w:pPr>
        <w:pStyle w:val="BodyText"/>
        <w:spacing w:before="7"/>
        <w:rPr>
          <w:i/>
          <w:sz w:val="19"/>
        </w:rPr>
      </w:pPr>
    </w:p>
    <w:p w:rsidR="00A65A6A" w:rsidRPr="00D95DB5" w:rsidRDefault="00A65A6A">
      <w:pPr>
        <w:pStyle w:val="BodyText"/>
        <w:spacing w:before="7"/>
        <w:rPr>
          <w:i/>
          <w:sz w:val="19"/>
        </w:rPr>
      </w:pPr>
    </w:p>
    <w:p w:rsidR="00A65A6A" w:rsidRPr="00D95DB5" w:rsidRDefault="00A65A6A">
      <w:pPr>
        <w:pStyle w:val="BodyText"/>
        <w:spacing w:before="7"/>
        <w:rPr>
          <w:i/>
        </w:rPr>
      </w:pPr>
    </w:p>
    <w:p w:rsidR="00A65A6A" w:rsidRPr="00D95DB5" w:rsidRDefault="00A65A6A" w:rsidP="00A65A6A">
      <w:pPr>
        <w:pStyle w:val="BodyText"/>
        <w:spacing w:before="7" w:line="360" w:lineRule="auto"/>
        <w:ind w:left="1440"/>
        <w:rPr>
          <w:iCs/>
        </w:rPr>
      </w:pPr>
      <w:r w:rsidRPr="00D95DB5">
        <w:rPr>
          <w:iCs/>
        </w:rPr>
        <w:t xml:space="preserve">As per the mission specific </w:t>
      </w:r>
      <w:r w:rsidR="007C26DD" w:rsidRPr="00D95DB5">
        <w:rPr>
          <w:iCs/>
        </w:rPr>
        <w:t xml:space="preserve">indicators </w:t>
      </w:r>
      <w:r w:rsidRPr="00D95DB5">
        <w:rPr>
          <w:iCs/>
        </w:rPr>
        <w:t xml:space="preserve">of Middle College High School’s approved charter contract with the New Mexico Public Education Department, </w:t>
      </w:r>
      <w:r w:rsidR="007C26DD" w:rsidRPr="00D95DB5">
        <w:rPr>
          <w:iCs/>
        </w:rPr>
        <w:t>the school continues to exceed its stated goals of successfully transitioning students into higher education settings, in terms of both matriculation and retention of students into higher education.</w:t>
      </w:r>
    </w:p>
    <w:p w:rsidR="007C26DD" w:rsidRPr="00D95DB5" w:rsidRDefault="007C26DD" w:rsidP="00A65A6A">
      <w:pPr>
        <w:pStyle w:val="BodyText"/>
        <w:spacing w:before="7" w:line="360" w:lineRule="auto"/>
        <w:ind w:left="1440"/>
        <w:rPr>
          <w:iCs/>
        </w:rPr>
      </w:pPr>
    </w:p>
    <w:p w:rsidR="007C26DD" w:rsidRPr="00D95DB5" w:rsidRDefault="007C26DD" w:rsidP="00A65A6A">
      <w:pPr>
        <w:pStyle w:val="BodyText"/>
        <w:spacing w:before="7" w:line="360" w:lineRule="auto"/>
        <w:ind w:left="1440"/>
        <w:rPr>
          <w:iCs/>
        </w:rPr>
      </w:pPr>
      <w:r w:rsidRPr="00D95DB5">
        <w:rPr>
          <w:iCs/>
        </w:rPr>
        <w:t>For school year 202</w:t>
      </w:r>
      <w:r w:rsidR="00784A7D" w:rsidRPr="00D95DB5">
        <w:rPr>
          <w:iCs/>
        </w:rPr>
        <w:t>4</w:t>
      </w:r>
      <w:r w:rsidR="002A40F8" w:rsidRPr="00D95DB5">
        <w:rPr>
          <w:iCs/>
        </w:rPr>
        <w:t>-202</w:t>
      </w:r>
      <w:r w:rsidR="00784A7D" w:rsidRPr="00D95DB5">
        <w:rPr>
          <w:iCs/>
        </w:rPr>
        <w:t>5</w:t>
      </w:r>
      <w:r w:rsidR="002A40F8" w:rsidRPr="00D95DB5">
        <w:rPr>
          <w:iCs/>
        </w:rPr>
        <w:t>,</w:t>
      </w:r>
      <w:r w:rsidRPr="00D95DB5">
        <w:rPr>
          <w:iCs/>
        </w:rPr>
        <w:t xml:space="preserve"> </w:t>
      </w:r>
      <w:r w:rsidR="002A40F8" w:rsidRPr="00D95DB5">
        <w:rPr>
          <w:iCs/>
        </w:rPr>
        <w:t xml:space="preserve">the school’s graduation </w:t>
      </w:r>
      <w:r w:rsidR="007903AB" w:rsidRPr="00D95DB5">
        <w:rPr>
          <w:iCs/>
        </w:rPr>
        <w:t xml:space="preserve">rate </w:t>
      </w:r>
      <w:r w:rsidR="002A40F8" w:rsidRPr="00D95DB5">
        <w:rPr>
          <w:iCs/>
        </w:rPr>
        <w:t>was</w:t>
      </w:r>
      <w:r w:rsidR="007903AB" w:rsidRPr="00D95DB5">
        <w:rPr>
          <w:iCs/>
        </w:rPr>
        <w:t xml:space="preserve"> </w:t>
      </w:r>
      <w:r w:rsidR="002A40F8" w:rsidRPr="00D95DB5">
        <w:rPr>
          <w:iCs/>
        </w:rPr>
        <w:t>eighteen</w:t>
      </w:r>
      <w:r w:rsidR="007903AB" w:rsidRPr="00D95DB5">
        <w:rPr>
          <w:iCs/>
        </w:rPr>
        <w:t>-percent (</w:t>
      </w:r>
      <w:r w:rsidR="002A40F8" w:rsidRPr="00D95DB5">
        <w:rPr>
          <w:iCs/>
        </w:rPr>
        <w:t>18</w:t>
      </w:r>
      <w:r w:rsidR="007903AB" w:rsidRPr="00D95DB5">
        <w:rPr>
          <w:iCs/>
        </w:rPr>
        <w:t>%) higher than the local school district’s graduation rate for this same time period</w:t>
      </w:r>
      <w:r w:rsidR="002A40F8" w:rsidRPr="00D95DB5">
        <w:rPr>
          <w:iCs/>
        </w:rPr>
        <w:t>.  Nonetheless, the school continues</w:t>
      </w:r>
      <w:r w:rsidR="007903AB" w:rsidRPr="00D95DB5">
        <w:rPr>
          <w:iCs/>
        </w:rPr>
        <w:t xml:space="preserve"> strengthening relationships with community support agencies that can assist students and families in overcomin</w:t>
      </w:r>
      <w:r w:rsidR="00EA3D26" w:rsidRPr="00D95DB5">
        <w:rPr>
          <w:iCs/>
        </w:rPr>
        <w:t xml:space="preserve">g </w:t>
      </w:r>
      <w:r w:rsidR="007903AB" w:rsidRPr="00D95DB5">
        <w:rPr>
          <w:iCs/>
        </w:rPr>
        <w:t>chronic a</w:t>
      </w:r>
      <w:r w:rsidR="00EA3D26" w:rsidRPr="00D95DB5">
        <w:rPr>
          <w:iCs/>
        </w:rPr>
        <w:t>bsenteeism</w:t>
      </w:r>
      <w:r w:rsidR="002A40F8" w:rsidRPr="00D95DB5">
        <w:rPr>
          <w:iCs/>
        </w:rPr>
        <w:t>.  Presently, the school’s rate of students in regular attendance is 62% higher than the local district’s rate of regular attendance, at 95% and 33%, respectively.</w:t>
      </w:r>
    </w:p>
    <w:p w:rsidR="003B520C" w:rsidRPr="00D95DB5" w:rsidRDefault="003B520C" w:rsidP="002A40F8">
      <w:pPr>
        <w:pStyle w:val="BodyText"/>
        <w:spacing w:before="7" w:line="360" w:lineRule="auto"/>
        <w:rPr>
          <w:iCs/>
        </w:rPr>
      </w:pPr>
    </w:p>
    <w:p w:rsidR="003B520C" w:rsidRPr="007C26DD" w:rsidRDefault="003B520C" w:rsidP="00A65A6A">
      <w:pPr>
        <w:pStyle w:val="BodyText"/>
        <w:spacing w:before="7" w:line="360" w:lineRule="auto"/>
        <w:ind w:left="1440"/>
        <w:rPr>
          <w:iCs/>
        </w:rPr>
      </w:pPr>
      <w:r w:rsidRPr="00D95DB5">
        <w:rPr>
          <w:iCs/>
        </w:rPr>
        <w:t xml:space="preserve">Middle College High School will continue to involve students, families, and key stakeholders in informing the school’s priorities.  Consultation with Tribal partners will </w:t>
      </w:r>
      <w:r w:rsidR="00A9637F" w:rsidRPr="00D95DB5">
        <w:rPr>
          <w:iCs/>
        </w:rPr>
        <w:t xml:space="preserve">also </w:t>
      </w:r>
      <w:r w:rsidRPr="00D95DB5">
        <w:rPr>
          <w:iCs/>
        </w:rPr>
        <w:t>remain consistent as the school endeavors to provide</w:t>
      </w:r>
      <w:r>
        <w:rPr>
          <w:iCs/>
        </w:rPr>
        <w:t xml:space="preserve"> the best possible college preparatory program to its constituents.</w:t>
      </w:r>
    </w:p>
    <w:sectPr w:rsidR="003B520C" w:rsidRPr="007C26DD">
      <w:pgSz w:w="12240" w:h="15840"/>
      <w:pgMar w:top="1440" w:right="740" w:bottom="1140" w:left="640" w:header="0" w:footer="9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1A6A" w:rsidRDefault="00C31A6A">
      <w:r>
        <w:separator/>
      </w:r>
    </w:p>
  </w:endnote>
  <w:endnote w:type="continuationSeparator" w:id="0">
    <w:p w:rsidR="00C31A6A" w:rsidRDefault="00C3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964969081"/>
      <w:docPartObj>
        <w:docPartGallery w:val="Page Numbers (Bottom of Page)"/>
        <w:docPartUnique/>
      </w:docPartObj>
    </w:sdtPr>
    <w:sdtContent>
      <w:p w:rsidR="00B52491" w:rsidRDefault="00A61E45">
        <w:pPr>
          <w:pStyle w:val="Footer"/>
          <w:jc w:val="center"/>
        </w:pPr>
        <w:r>
          <w:rPr>
            <w:noProof/>
            <w:lang w:bidi="ar-SA"/>
          </w:rPr>
          <mc:AlternateContent>
            <mc:Choice Requires="wpg">
              <w:drawing>
                <wp:inline distT="0" distB="0" distL="0" distR="0">
                  <wp:extent cx="418465" cy="221615"/>
                  <wp:effectExtent l="0" t="5080" r="3810" b="1905"/>
                  <wp:docPr id="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9"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491" w:rsidRDefault="00B52491">
                                <w:pPr>
                                  <w:jc w:val="center"/>
                                  <w:rPr>
                                    <w:szCs w:val="18"/>
                                  </w:rPr>
                                </w:pPr>
                                <w:r>
                                  <w:fldChar w:fldCharType="begin"/>
                                </w:r>
                                <w:r>
                                  <w:instrText xml:space="preserve"> PAGE    \* MERGEFORMAT </w:instrText>
                                </w:r>
                                <w:r>
                                  <w:fldChar w:fldCharType="separate"/>
                                </w:r>
                                <w:r w:rsidR="00303521" w:rsidRPr="00303521">
                                  <w:rPr>
                                    <w:i/>
                                    <w:iCs/>
                                    <w:noProof/>
                                    <w:sz w:val="18"/>
                                    <w:szCs w:val="18"/>
                                  </w:rPr>
                                  <w:t>7</w:t>
                                </w:r>
                                <w:r>
                                  <w:rPr>
                                    <w:i/>
                                    <w:iCs/>
                                    <w:noProof/>
                                    <w:sz w:val="18"/>
                                    <w:szCs w:val="18"/>
                                  </w:rPr>
                                  <w:fldChar w:fldCharType="end"/>
                                </w:r>
                              </w:p>
                            </w:txbxContent>
                          </wps:txbx>
                          <wps:bodyPr rot="0" vert="horz" wrap="square" lIns="0" tIns="0" rIns="0" bIns="0" anchor="ctr" anchorCtr="0" upright="1">
                            <a:noAutofit/>
                          </wps:bodyPr>
                        </wps:wsp>
                        <wpg:grpSp>
                          <wpg:cNvPr id="10" name="Group 64"/>
                          <wpg:cNvGrpSpPr>
                            <a:grpSpLocks/>
                          </wpg:cNvGrpSpPr>
                          <wpg:grpSpPr bwMode="auto">
                            <a:xfrm>
                              <a:off x="5494" y="739"/>
                              <a:ext cx="372" cy="72"/>
                              <a:chOff x="5486" y="739"/>
                              <a:chExt cx="372" cy="72"/>
                            </a:xfrm>
                          </wpg:grpSpPr>
                          <wps:wsp>
                            <wps:cNvPr id="11"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33" style="width:32.95pt;height:17.45pt;mso-position-horizontal-relative:char;mso-position-vertical-relative:line" coordorigin="5351,739" coordsize="659,3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">
                  <v:shapetype id="_x0000_t202" coordsize="21600,21600" o:spt="202" path="m,l,21600r21600,l21600,xe">
                    <v:stroke joinstyle="miter"/>
                    <v:path gradientshapeok="t" o:connecttype="rect"/>
                  </v:shapetype>
                  <v:shape id="Text Box 63" o:spid="_x0000_s1034" type="#_x0000_t202" style="position:absolute;left:5351;top:800;width:659;height:2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" filled="f" stroked="f">
                    <v:textbox inset="0,0,0,0">
                      <w:txbxContent>
                        <w:p w:rsidR="00B52491" w:rsidRDefault="00B52491">
                          <w:pPr>
                            <w:jc w:val="center"/>
                            <w:rPr>
                              <w:szCs w:val="18"/>
                            </w:rPr>
                          </w:pPr>
                          <w:r>
                            <w:fldChar w:fldCharType="begin"/>
                          </w:r>
                          <w:r>
                            <w:instrText xml:space="preserve"> PAGE    \* MERGEFORMAT </w:instrText>
                          </w:r>
                          <w:r>
                            <w:fldChar w:fldCharType="separate"/>
                          </w:r>
                          <w:r w:rsidR="00303521" w:rsidRPr="00303521">
                            <w:rPr>
                              <w:i/>
                              <w:iCs/>
                              <w:noProof/>
                              <w:sz w:val="18"/>
                              <w:szCs w:val="18"/>
                            </w:rPr>
                            <w:t>7</w:t>
                          </w:r>
                          <w:r>
                            <w:rPr>
                              <w:i/>
                              <w:iCs/>
                              <w:noProof/>
                              <w:sz w:val="18"/>
                              <w:szCs w:val="18"/>
                            </w:rPr>
                            <w:fldChar w:fldCharType="end"/>
                          </w:r>
                        </w:p>
                      </w:txbxContent>
                    </v:textbox>
                  </v:shape>
                  <v:group id="Group 64" o:spid="_x0000_s1035" style="position:absolute;left:5494;top:739;width:372;height:72" coordorigin="5486,739" coordsize="37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">
                    <v:oval id="Oval 65" o:spid="_x0000_s1036" style="position:absolute;left:5486;top:739;width:72;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" fillcolor="#84a2c6" stroked="f"/>
                    <v:oval id="Oval 66" o:spid="_x0000_s1037" style="position:absolute;left:5636;top:739;width:72;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" fillcolor="#84a2c6" stroked="f"/>
                    <v:oval id="Oval 67" o:spid="_x0000_s1038" style="position:absolute;left:5786;top:739;width:72;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" fillcolor="#84a2c6" stroked="f"/>
                  </v:group>
                  <w10:anchorlock/>
                </v:group>
              </w:pict>
            </mc:Fallback>
          </mc:AlternateContent>
        </w:r>
      </w:p>
    </w:sdtContent>
  </w:sdt>
  <w:p w:rsidR="00B52491" w:rsidRDefault="00B52491">
    <w:pPr>
      <w:pStyle w:val="BodyText"/>
      <w:spacing w:line="14" w:lineRule="auto"/>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491" w:rsidRDefault="00B5249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491" w:rsidRDefault="00A61E45">
    <w:pPr>
      <w:pStyle w:val="BodyText"/>
      <w:spacing w:line="14" w:lineRule="auto"/>
      <w:rPr>
        <w:sz w:val="20"/>
      </w:rPr>
    </w:pPr>
    <w:r>
      <w:rPr>
        <w:noProof/>
        <w:lang w:bidi="ar-SA"/>
      </w:rPr>
      <mc:AlternateContent>
        <mc:Choice Requires="wps">
          <w:drawing>
            <wp:anchor distT="0" distB="0" distL="114300" distR="114300" simplePos="0" relativeHeight="503274248" behindDoc="1" locked="0" layoutInCell="1" allowOverlap="1">
              <wp:simplePos x="0" y="0"/>
              <wp:positionH relativeFrom="page">
                <wp:posOffset>6148705</wp:posOffset>
              </wp:positionH>
              <wp:positionV relativeFrom="page">
                <wp:posOffset>9261475</wp:posOffset>
              </wp:positionV>
              <wp:extent cx="685165" cy="189865"/>
              <wp:effectExtent l="0" t="3175"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491" w:rsidRDefault="00B52491">
                          <w:pPr>
                            <w:pStyle w:val="BodyText"/>
                            <w:spacing w:before="2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9" type="#_x0000_t202" style="position:absolute;margin-left:484.15pt;margin-top:729.25pt;width:53.95pt;height:14.95pt;z-index:-42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" filled="f" stroked="f">
              <v:textbox inset="0,0,0,0">
                <w:txbxContent>
                  <w:p w:rsidR="00B52491" w:rsidRDefault="00B52491">
                    <w:pPr>
                      <w:pStyle w:val="BodyText"/>
                      <w:spacing w:before="20"/>
                      <w:ind w:left="20"/>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876996066"/>
      <w:docPartObj>
        <w:docPartGallery w:val="Page Numbers (Bottom of Page)"/>
        <w:docPartUnique/>
      </w:docPartObj>
    </w:sdtPr>
    <w:sdtContent>
      <w:p w:rsidR="00A61E45" w:rsidRDefault="00A61E45">
        <w:pPr>
          <w:pStyle w:val="Footer"/>
          <w:jc w:val="center"/>
        </w:pPr>
        <w:r>
          <w:rPr>
            <w:noProof/>
            <w:lang w:bidi="ar-SA"/>
          </w:rPr>
          <mc:AlternateContent>
            <mc:Choice Requires="wpg">
              <w:drawing>
                <wp:inline distT="0" distB="0" distL="0" distR="0">
                  <wp:extent cx="418465" cy="221615"/>
                  <wp:effectExtent l="0" t="2540" r="3810" b="4445"/>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E45" w:rsidRDefault="00A61E45">
                                <w:pPr>
                                  <w:jc w:val="center"/>
                                  <w:rPr>
                                    <w:szCs w:val="18"/>
                                  </w:rPr>
                                </w:pPr>
                                <w:r>
                                  <w:fldChar w:fldCharType="begin"/>
                                </w:r>
                                <w:r>
                                  <w:instrText xml:space="preserve"> PAGE    \* MERGEFORMAT </w:instrText>
                                </w:r>
                                <w:r>
                                  <w:fldChar w:fldCharType="separate"/>
                                </w:r>
                                <w:r w:rsidR="00303521" w:rsidRPr="00303521">
                                  <w:rPr>
                                    <w:i/>
                                    <w:iCs/>
                                    <w:noProof/>
                                    <w:sz w:val="18"/>
                                    <w:szCs w:val="18"/>
                                  </w:rPr>
                                  <w:t>19</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_x0000_s1040" style="width:32.95pt;height:17.45pt;mso-position-horizontal-relative:char;mso-position-vertical-relative:line" coordorigin="5351,739" coordsize="659,3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">
                  <v:shapetype id="_x0000_t202" coordsize="21600,21600" o:spt="202" path="m,l,21600r21600,l21600,xe">
                    <v:stroke joinstyle="miter"/>
                    <v:path gradientshapeok="t" o:connecttype="rect"/>
                  </v:shapetype>
                  <v:shape id="Text Box 63" o:spid="_x0000_s1041" type="#_x0000_t202" style="position:absolute;left:5351;top:800;width:659;height:2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" filled="f" stroked="f">
                    <v:textbox inset="0,0,0,0">
                      <w:txbxContent>
                        <w:p w:rsidR="00A61E45" w:rsidRDefault="00A61E45">
                          <w:pPr>
                            <w:jc w:val="center"/>
                            <w:rPr>
                              <w:szCs w:val="18"/>
                            </w:rPr>
                          </w:pPr>
                          <w:r>
                            <w:fldChar w:fldCharType="begin"/>
                          </w:r>
                          <w:r>
                            <w:instrText xml:space="preserve"> PAGE    \* MERGEFORMAT </w:instrText>
                          </w:r>
                          <w:r>
                            <w:fldChar w:fldCharType="separate"/>
                          </w:r>
                          <w:r w:rsidR="00303521" w:rsidRPr="00303521">
                            <w:rPr>
                              <w:i/>
                              <w:iCs/>
                              <w:noProof/>
                              <w:sz w:val="18"/>
                              <w:szCs w:val="18"/>
                            </w:rPr>
                            <w:t>19</w:t>
                          </w:r>
                          <w:r>
                            <w:rPr>
                              <w:i/>
                              <w:iCs/>
                              <w:noProof/>
                              <w:sz w:val="18"/>
                              <w:szCs w:val="18"/>
                            </w:rPr>
                            <w:fldChar w:fldCharType="end"/>
                          </w:r>
                        </w:p>
                      </w:txbxContent>
                    </v:textbox>
                  </v:shape>
                  <v:group id="Group 64" o:spid="_x0000_s1042" style="position:absolute;left:5494;top:739;width:372;height:72" coordorigin="5486,739" coordsize="37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oval id="Oval 65" o:spid="_x0000_s1043" style="position:absolute;left:5486;top:739;width:72;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" fillcolor="#84a2c6" stroked="f"/>
                    <v:oval id="Oval 66" o:spid="_x0000_s1044" style="position:absolute;left:5636;top:739;width:72;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" fillcolor="#84a2c6" stroked="f"/>
                    <v:oval id="Oval 67" o:spid="_x0000_s1045" style="position:absolute;left:5786;top:739;width:72;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" fillcolor="#84a2c6" stroked="f"/>
                  </v:group>
                  <w10:anchorlock/>
                </v:group>
              </w:pict>
            </mc:Fallback>
          </mc:AlternateContent>
        </w:r>
      </w:p>
    </w:sdtContent>
  </w:sdt>
  <w:p w:rsidR="00B52491" w:rsidRDefault="00B52491">
    <w:pPr>
      <w:pStyle w:val="BodyText"/>
      <w:spacing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1A6A" w:rsidRDefault="00C31A6A">
      <w:r>
        <w:separator/>
      </w:r>
    </w:p>
  </w:footnote>
  <w:footnote w:type="continuationSeparator" w:id="0">
    <w:p w:rsidR="00C31A6A" w:rsidRDefault="00C31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379A0"/>
    <w:multiLevelType w:val="hybridMultilevel"/>
    <w:tmpl w:val="8DF8099C"/>
    <w:lvl w:ilvl="0" w:tplc="3AEC03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7C7328"/>
    <w:multiLevelType w:val="hybridMultilevel"/>
    <w:tmpl w:val="306ACE30"/>
    <w:lvl w:ilvl="0" w:tplc="9D60014E">
      <w:numFmt w:val="bullet"/>
      <w:lvlText w:val=""/>
      <w:lvlJc w:val="left"/>
      <w:pPr>
        <w:ind w:left="827" w:hanging="360"/>
      </w:pPr>
      <w:rPr>
        <w:rFonts w:ascii="Symbol" w:eastAsia="Symbol" w:hAnsi="Symbol" w:cs="Symbol" w:hint="default"/>
        <w:w w:val="100"/>
        <w:sz w:val="22"/>
        <w:szCs w:val="22"/>
        <w:lang w:val="en-US" w:eastAsia="en-US" w:bidi="en-US"/>
      </w:rPr>
    </w:lvl>
    <w:lvl w:ilvl="1" w:tplc="817CEB0E">
      <w:numFmt w:val="bullet"/>
      <w:lvlText w:val="•"/>
      <w:lvlJc w:val="left"/>
      <w:pPr>
        <w:ind w:left="1672" w:hanging="360"/>
      </w:pPr>
      <w:rPr>
        <w:rFonts w:hint="default"/>
        <w:lang w:val="en-US" w:eastAsia="en-US" w:bidi="en-US"/>
      </w:rPr>
    </w:lvl>
    <w:lvl w:ilvl="2" w:tplc="04B852FA">
      <w:numFmt w:val="bullet"/>
      <w:lvlText w:val="•"/>
      <w:lvlJc w:val="left"/>
      <w:pPr>
        <w:ind w:left="2524" w:hanging="360"/>
      </w:pPr>
      <w:rPr>
        <w:rFonts w:hint="default"/>
        <w:lang w:val="en-US" w:eastAsia="en-US" w:bidi="en-US"/>
      </w:rPr>
    </w:lvl>
    <w:lvl w:ilvl="3" w:tplc="9CC4B0E6">
      <w:numFmt w:val="bullet"/>
      <w:lvlText w:val="•"/>
      <w:lvlJc w:val="left"/>
      <w:pPr>
        <w:ind w:left="3376" w:hanging="360"/>
      </w:pPr>
      <w:rPr>
        <w:rFonts w:hint="default"/>
        <w:lang w:val="en-US" w:eastAsia="en-US" w:bidi="en-US"/>
      </w:rPr>
    </w:lvl>
    <w:lvl w:ilvl="4" w:tplc="F1BC3A88">
      <w:numFmt w:val="bullet"/>
      <w:lvlText w:val="•"/>
      <w:lvlJc w:val="left"/>
      <w:pPr>
        <w:ind w:left="4228" w:hanging="360"/>
      </w:pPr>
      <w:rPr>
        <w:rFonts w:hint="default"/>
        <w:lang w:val="en-US" w:eastAsia="en-US" w:bidi="en-US"/>
      </w:rPr>
    </w:lvl>
    <w:lvl w:ilvl="5" w:tplc="BD88AB36">
      <w:numFmt w:val="bullet"/>
      <w:lvlText w:val="•"/>
      <w:lvlJc w:val="left"/>
      <w:pPr>
        <w:ind w:left="5081" w:hanging="360"/>
      </w:pPr>
      <w:rPr>
        <w:rFonts w:hint="default"/>
        <w:lang w:val="en-US" w:eastAsia="en-US" w:bidi="en-US"/>
      </w:rPr>
    </w:lvl>
    <w:lvl w:ilvl="6" w:tplc="DEC0F0C2">
      <w:numFmt w:val="bullet"/>
      <w:lvlText w:val="•"/>
      <w:lvlJc w:val="left"/>
      <w:pPr>
        <w:ind w:left="5933" w:hanging="360"/>
      </w:pPr>
      <w:rPr>
        <w:rFonts w:hint="default"/>
        <w:lang w:val="en-US" w:eastAsia="en-US" w:bidi="en-US"/>
      </w:rPr>
    </w:lvl>
    <w:lvl w:ilvl="7" w:tplc="C23CE998">
      <w:numFmt w:val="bullet"/>
      <w:lvlText w:val="•"/>
      <w:lvlJc w:val="left"/>
      <w:pPr>
        <w:ind w:left="6785" w:hanging="360"/>
      </w:pPr>
      <w:rPr>
        <w:rFonts w:hint="default"/>
        <w:lang w:val="en-US" w:eastAsia="en-US" w:bidi="en-US"/>
      </w:rPr>
    </w:lvl>
    <w:lvl w:ilvl="8" w:tplc="F5A8D022">
      <w:numFmt w:val="bullet"/>
      <w:lvlText w:val="•"/>
      <w:lvlJc w:val="left"/>
      <w:pPr>
        <w:ind w:left="7637" w:hanging="360"/>
      </w:pPr>
      <w:rPr>
        <w:rFonts w:hint="default"/>
        <w:lang w:val="en-US" w:eastAsia="en-US" w:bidi="en-US"/>
      </w:rPr>
    </w:lvl>
  </w:abstractNum>
  <w:abstractNum w:abstractNumId="2" w15:restartNumberingAfterBreak="0">
    <w:nsid w:val="2D3E6B35"/>
    <w:multiLevelType w:val="hybridMultilevel"/>
    <w:tmpl w:val="5942C1A4"/>
    <w:lvl w:ilvl="0" w:tplc="680861AE">
      <w:numFmt w:val="bullet"/>
      <w:lvlText w:val="•"/>
      <w:lvlJc w:val="left"/>
      <w:pPr>
        <w:ind w:left="827" w:hanging="360"/>
      </w:pPr>
      <w:rPr>
        <w:rFonts w:ascii="Cambria" w:eastAsia="Cambria" w:hAnsi="Cambria" w:cs="Cambria" w:hint="default"/>
        <w:w w:val="100"/>
        <w:sz w:val="22"/>
        <w:szCs w:val="22"/>
        <w:lang w:val="en-US" w:eastAsia="en-US" w:bidi="en-US"/>
      </w:rPr>
    </w:lvl>
    <w:lvl w:ilvl="1" w:tplc="D9CE72C6">
      <w:numFmt w:val="bullet"/>
      <w:lvlText w:val="•"/>
      <w:lvlJc w:val="left"/>
      <w:pPr>
        <w:ind w:left="1672" w:hanging="360"/>
      </w:pPr>
      <w:rPr>
        <w:rFonts w:hint="default"/>
        <w:lang w:val="en-US" w:eastAsia="en-US" w:bidi="en-US"/>
      </w:rPr>
    </w:lvl>
    <w:lvl w:ilvl="2" w:tplc="BB16C22C">
      <w:numFmt w:val="bullet"/>
      <w:lvlText w:val="•"/>
      <w:lvlJc w:val="left"/>
      <w:pPr>
        <w:ind w:left="2524" w:hanging="360"/>
      </w:pPr>
      <w:rPr>
        <w:rFonts w:hint="default"/>
        <w:lang w:val="en-US" w:eastAsia="en-US" w:bidi="en-US"/>
      </w:rPr>
    </w:lvl>
    <w:lvl w:ilvl="3" w:tplc="95FC82AC">
      <w:numFmt w:val="bullet"/>
      <w:lvlText w:val="•"/>
      <w:lvlJc w:val="left"/>
      <w:pPr>
        <w:ind w:left="3376" w:hanging="360"/>
      </w:pPr>
      <w:rPr>
        <w:rFonts w:hint="default"/>
        <w:lang w:val="en-US" w:eastAsia="en-US" w:bidi="en-US"/>
      </w:rPr>
    </w:lvl>
    <w:lvl w:ilvl="4" w:tplc="9FF29C24">
      <w:numFmt w:val="bullet"/>
      <w:lvlText w:val="•"/>
      <w:lvlJc w:val="left"/>
      <w:pPr>
        <w:ind w:left="4228" w:hanging="360"/>
      </w:pPr>
      <w:rPr>
        <w:rFonts w:hint="default"/>
        <w:lang w:val="en-US" w:eastAsia="en-US" w:bidi="en-US"/>
      </w:rPr>
    </w:lvl>
    <w:lvl w:ilvl="5" w:tplc="B66CBE20">
      <w:numFmt w:val="bullet"/>
      <w:lvlText w:val="•"/>
      <w:lvlJc w:val="left"/>
      <w:pPr>
        <w:ind w:left="5081" w:hanging="360"/>
      </w:pPr>
      <w:rPr>
        <w:rFonts w:hint="default"/>
        <w:lang w:val="en-US" w:eastAsia="en-US" w:bidi="en-US"/>
      </w:rPr>
    </w:lvl>
    <w:lvl w:ilvl="6" w:tplc="6EC05600">
      <w:numFmt w:val="bullet"/>
      <w:lvlText w:val="•"/>
      <w:lvlJc w:val="left"/>
      <w:pPr>
        <w:ind w:left="5933" w:hanging="360"/>
      </w:pPr>
      <w:rPr>
        <w:rFonts w:hint="default"/>
        <w:lang w:val="en-US" w:eastAsia="en-US" w:bidi="en-US"/>
      </w:rPr>
    </w:lvl>
    <w:lvl w:ilvl="7" w:tplc="B9E2B360">
      <w:numFmt w:val="bullet"/>
      <w:lvlText w:val="•"/>
      <w:lvlJc w:val="left"/>
      <w:pPr>
        <w:ind w:left="6785" w:hanging="360"/>
      </w:pPr>
      <w:rPr>
        <w:rFonts w:hint="default"/>
        <w:lang w:val="en-US" w:eastAsia="en-US" w:bidi="en-US"/>
      </w:rPr>
    </w:lvl>
    <w:lvl w:ilvl="8" w:tplc="1D5A46A0">
      <w:numFmt w:val="bullet"/>
      <w:lvlText w:val="•"/>
      <w:lvlJc w:val="left"/>
      <w:pPr>
        <w:ind w:left="7637" w:hanging="360"/>
      </w:pPr>
      <w:rPr>
        <w:rFonts w:hint="default"/>
        <w:lang w:val="en-US" w:eastAsia="en-US" w:bidi="en-US"/>
      </w:rPr>
    </w:lvl>
  </w:abstractNum>
  <w:abstractNum w:abstractNumId="3" w15:restartNumberingAfterBreak="0">
    <w:nsid w:val="300B5DF1"/>
    <w:multiLevelType w:val="hybridMultilevel"/>
    <w:tmpl w:val="50E0FDF0"/>
    <w:lvl w:ilvl="0" w:tplc="651680FA">
      <w:numFmt w:val="bullet"/>
      <w:lvlText w:val=""/>
      <w:lvlJc w:val="left"/>
      <w:pPr>
        <w:ind w:left="827" w:hanging="360"/>
      </w:pPr>
      <w:rPr>
        <w:rFonts w:ascii="Symbol" w:eastAsia="Symbol" w:hAnsi="Symbol" w:cs="Symbol" w:hint="default"/>
        <w:w w:val="99"/>
        <w:sz w:val="20"/>
        <w:szCs w:val="20"/>
        <w:lang w:val="en-US" w:eastAsia="en-US" w:bidi="en-US"/>
      </w:rPr>
    </w:lvl>
    <w:lvl w:ilvl="1" w:tplc="94421E96">
      <w:numFmt w:val="bullet"/>
      <w:lvlText w:val="•"/>
      <w:lvlJc w:val="left"/>
      <w:pPr>
        <w:ind w:left="1672" w:hanging="360"/>
      </w:pPr>
      <w:rPr>
        <w:rFonts w:hint="default"/>
        <w:lang w:val="en-US" w:eastAsia="en-US" w:bidi="en-US"/>
      </w:rPr>
    </w:lvl>
    <w:lvl w:ilvl="2" w:tplc="E6E2EFF0">
      <w:numFmt w:val="bullet"/>
      <w:lvlText w:val="•"/>
      <w:lvlJc w:val="left"/>
      <w:pPr>
        <w:ind w:left="2524" w:hanging="360"/>
      </w:pPr>
      <w:rPr>
        <w:rFonts w:hint="default"/>
        <w:lang w:val="en-US" w:eastAsia="en-US" w:bidi="en-US"/>
      </w:rPr>
    </w:lvl>
    <w:lvl w:ilvl="3" w:tplc="5B38C938">
      <w:numFmt w:val="bullet"/>
      <w:lvlText w:val="•"/>
      <w:lvlJc w:val="left"/>
      <w:pPr>
        <w:ind w:left="3376" w:hanging="360"/>
      </w:pPr>
      <w:rPr>
        <w:rFonts w:hint="default"/>
        <w:lang w:val="en-US" w:eastAsia="en-US" w:bidi="en-US"/>
      </w:rPr>
    </w:lvl>
    <w:lvl w:ilvl="4" w:tplc="EF22A3A8">
      <w:numFmt w:val="bullet"/>
      <w:lvlText w:val="•"/>
      <w:lvlJc w:val="left"/>
      <w:pPr>
        <w:ind w:left="4228" w:hanging="360"/>
      </w:pPr>
      <w:rPr>
        <w:rFonts w:hint="default"/>
        <w:lang w:val="en-US" w:eastAsia="en-US" w:bidi="en-US"/>
      </w:rPr>
    </w:lvl>
    <w:lvl w:ilvl="5" w:tplc="CC80E3B8">
      <w:numFmt w:val="bullet"/>
      <w:lvlText w:val="•"/>
      <w:lvlJc w:val="left"/>
      <w:pPr>
        <w:ind w:left="5081" w:hanging="360"/>
      </w:pPr>
      <w:rPr>
        <w:rFonts w:hint="default"/>
        <w:lang w:val="en-US" w:eastAsia="en-US" w:bidi="en-US"/>
      </w:rPr>
    </w:lvl>
    <w:lvl w:ilvl="6" w:tplc="BDDAF9C0">
      <w:numFmt w:val="bullet"/>
      <w:lvlText w:val="•"/>
      <w:lvlJc w:val="left"/>
      <w:pPr>
        <w:ind w:left="5933" w:hanging="360"/>
      </w:pPr>
      <w:rPr>
        <w:rFonts w:hint="default"/>
        <w:lang w:val="en-US" w:eastAsia="en-US" w:bidi="en-US"/>
      </w:rPr>
    </w:lvl>
    <w:lvl w:ilvl="7" w:tplc="E1447330">
      <w:numFmt w:val="bullet"/>
      <w:lvlText w:val="•"/>
      <w:lvlJc w:val="left"/>
      <w:pPr>
        <w:ind w:left="6785" w:hanging="360"/>
      </w:pPr>
      <w:rPr>
        <w:rFonts w:hint="default"/>
        <w:lang w:val="en-US" w:eastAsia="en-US" w:bidi="en-US"/>
      </w:rPr>
    </w:lvl>
    <w:lvl w:ilvl="8" w:tplc="8362E580">
      <w:numFmt w:val="bullet"/>
      <w:lvlText w:val="•"/>
      <w:lvlJc w:val="left"/>
      <w:pPr>
        <w:ind w:left="7637" w:hanging="360"/>
      </w:pPr>
      <w:rPr>
        <w:rFonts w:hint="default"/>
        <w:lang w:val="en-US" w:eastAsia="en-US" w:bidi="en-US"/>
      </w:rPr>
    </w:lvl>
  </w:abstractNum>
  <w:abstractNum w:abstractNumId="4" w15:restartNumberingAfterBreak="0">
    <w:nsid w:val="33297069"/>
    <w:multiLevelType w:val="hybridMultilevel"/>
    <w:tmpl w:val="B6B6D498"/>
    <w:lvl w:ilvl="0" w:tplc="EE20E6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6E30A7"/>
    <w:multiLevelType w:val="hybridMultilevel"/>
    <w:tmpl w:val="7F38FD5E"/>
    <w:lvl w:ilvl="0" w:tplc="8654AFF2">
      <w:numFmt w:val="bullet"/>
      <w:lvlText w:val="•"/>
      <w:lvlJc w:val="left"/>
      <w:pPr>
        <w:ind w:left="827" w:hanging="360"/>
      </w:pPr>
      <w:rPr>
        <w:rFonts w:hint="default"/>
        <w:w w:val="100"/>
        <w:lang w:val="en-US" w:eastAsia="en-US" w:bidi="en-US"/>
      </w:rPr>
    </w:lvl>
    <w:lvl w:ilvl="1" w:tplc="8C503D98">
      <w:numFmt w:val="bullet"/>
      <w:lvlText w:val="•"/>
      <w:lvlJc w:val="left"/>
      <w:pPr>
        <w:ind w:left="1672" w:hanging="360"/>
      </w:pPr>
      <w:rPr>
        <w:rFonts w:hint="default"/>
        <w:lang w:val="en-US" w:eastAsia="en-US" w:bidi="en-US"/>
      </w:rPr>
    </w:lvl>
    <w:lvl w:ilvl="2" w:tplc="3F4EFFF2">
      <w:numFmt w:val="bullet"/>
      <w:lvlText w:val="•"/>
      <w:lvlJc w:val="left"/>
      <w:pPr>
        <w:ind w:left="2524" w:hanging="360"/>
      </w:pPr>
      <w:rPr>
        <w:rFonts w:hint="default"/>
        <w:lang w:val="en-US" w:eastAsia="en-US" w:bidi="en-US"/>
      </w:rPr>
    </w:lvl>
    <w:lvl w:ilvl="3" w:tplc="92484062">
      <w:numFmt w:val="bullet"/>
      <w:lvlText w:val="•"/>
      <w:lvlJc w:val="left"/>
      <w:pPr>
        <w:ind w:left="3376" w:hanging="360"/>
      </w:pPr>
      <w:rPr>
        <w:rFonts w:hint="default"/>
        <w:lang w:val="en-US" w:eastAsia="en-US" w:bidi="en-US"/>
      </w:rPr>
    </w:lvl>
    <w:lvl w:ilvl="4" w:tplc="6576E160">
      <w:numFmt w:val="bullet"/>
      <w:lvlText w:val="•"/>
      <w:lvlJc w:val="left"/>
      <w:pPr>
        <w:ind w:left="4228" w:hanging="360"/>
      </w:pPr>
      <w:rPr>
        <w:rFonts w:hint="default"/>
        <w:lang w:val="en-US" w:eastAsia="en-US" w:bidi="en-US"/>
      </w:rPr>
    </w:lvl>
    <w:lvl w:ilvl="5" w:tplc="B18CF0BA">
      <w:numFmt w:val="bullet"/>
      <w:lvlText w:val="•"/>
      <w:lvlJc w:val="left"/>
      <w:pPr>
        <w:ind w:left="5081" w:hanging="360"/>
      </w:pPr>
      <w:rPr>
        <w:rFonts w:hint="default"/>
        <w:lang w:val="en-US" w:eastAsia="en-US" w:bidi="en-US"/>
      </w:rPr>
    </w:lvl>
    <w:lvl w:ilvl="6" w:tplc="B9E4EC66">
      <w:numFmt w:val="bullet"/>
      <w:lvlText w:val="•"/>
      <w:lvlJc w:val="left"/>
      <w:pPr>
        <w:ind w:left="5933" w:hanging="360"/>
      </w:pPr>
      <w:rPr>
        <w:rFonts w:hint="default"/>
        <w:lang w:val="en-US" w:eastAsia="en-US" w:bidi="en-US"/>
      </w:rPr>
    </w:lvl>
    <w:lvl w:ilvl="7" w:tplc="A58C8D9E">
      <w:numFmt w:val="bullet"/>
      <w:lvlText w:val="•"/>
      <w:lvlJc w:val="left"/>
      <w:pPr>
        <w:ind w:left="6785" w:hanging="360"/>
      </w:pPr>
      <w:rPr>
        <w:rFonts w:hint="default"/>
        <w:lang w:val="en-US" w:eastAsia="en-US" w:bidi="en-US"/>
      </w:rPr>
    </w:lvl>
    <w:lvl w:ilvl="8" w:tplc="53266882">
      <w:numFmt w:val="bullet"/>
      <w:lvlText w:val="•"/>
      <w:lvlJc w:val="left"/>
      <w:pPr>
        <w:ind w:left="7637" w:hanging="360"/>
      </w:pPr>
      <w:rPr>
        <w:rFonts w:hint="default"/>
        <w:lang w:val="en-US" w:eastAsia="en-US" w:bidi="en-US"/>
      </w:rPr>
    </w:lvl>
  </w:abstractNum>
  <w:abstractNum w:abstractNumId="6" w15:restartNumberingAfterBreak="0">
    <w:nsid w:val="3B887F82"/>
    <w:multiLevelType w:val="hybridMultilevel"/>
    <w:tmpl w:val="CE32D84E"/>
    <w:lvl w:ilvl="0" w:tplc="D5F0FE16">
      <w:numFmt w:val="bullet"/>
      <w:lvlText w:val=""/>
      <w:lvlJc w:val="left"/>
      <w:pPr>
        <w:ind w:left="1520" w:hanging="360"/>
      </w:pPr>
      <w:rPr>
        <w:rFonts w:ascii="Symbol" w:eastAsia="Symbol" w:hAnsi="Symbol" w:cs="Symbol" w:hint="default"/>
        <w:w w:val="100"/>
        <w:sz w:val="22"/>
        <w:szCs w:val="22"/>
        <w:lang w:val="en-US" w:eastAsia="en-US" w:bidi="en-US"/>
      </w:rPr>
    </w:lvl>
    <w:lvl w:ilvl="1" w:tplc="336E48D6">
      <w:numFmt w:val="bullet"/>
      <w:lvlText w:val="•"/>
      <w:lvlJc w:val="left"/>
      <w:pPr>
        <w:ind w:left="2454" w:hanging="360"/>
      </w:pPr>
      <w:rPr>
        <w:rFonts w:hint="default"/>
        <w:lang w:val="en-US" w:eastAsia="en-US" w:bidi="en-US"/>
      </w:rPr>
    </w:lvl>
    <w:lvl w:ilvl="2" w:tplc="87846C74">
      <w:numFmt w:val="bullet"/>
      <w:lvlText w:val="•"/>
      <w:lvlJc w:val="left"/>
      <w:pPr>
        <w:ind w:left="3388" w:hanging="360"/>
      </w:pPr>
      <w:rPr>
        <w:rFonts w:hint="default"/>
        <w:lang w:val="en-US" w:eastAsia="en-US" w:bidi="en-US"/>
      </w:rPr>
    </w:lvl>
    <w:lvl w:ilvl="3" w:tplc="331040F0">
      <w:numFmt w:val="bullet"/>
      <w:lvlText w:val="•"/>
      <w:lvlJc w:val="left"/>
      <w:pPr>
        <w:ind w:left="4322" w:hanging="360"/>
      </w:pPr>
      <w:rPr>
        <w:rFonts w:hint="default"/>
        <w:lang w:val="en-US" w:eastAsia="en-US" w:bidi="en-US"/>
      </w:rPr>
    </w:lvl>
    <w:lvl w:ilvl="4" w:tplc="B2E234E6">
      <w:numFmt w:val="bullet"/>
      <w:lvlText w:val="•"/>
      <w:lvlJc w:val="left"/>
      <w:pPr>
        <w:ind w:left="5256" w:hanging="360"/>
      </w:pPr>
      <w:rPr>
        <w:rFonts w:hint="default"/>
        <w:lang w:val="en-US" w:eastAsia="en-US" w:bidi="en-US"/>
      </w:rPr>
    </w:lvl>
    <w:lvl w:ilvl="5" w:tplc="D6CE33A2">
      <w:numFmt w:val="bullet"/>
      <w:lvlText w:val="•"/>
      <w:lvlJc w:val="left"/>
      <w:pPr>
        <w:ind w:left="6190" w:hanging="360"/>
      </w:pPr>
      <w:rPr>
        <w:rFonts w:hint="default"/>
        <w:lang w:val="en-US" w:eastAsia="en-US" w:bidi="en-US"/>
      </w:rPr>
    </w:lvl>
    <w:lvl w:ilvl="6" w:tplc="2C76321E">
      <w:numFmt w:val="bullet"/>
      <w:lvlText w:val="•"/>
      <w:lvlJc w:val="left"/>
      <w:pPr>
        <w:ind w:left="7124" w:hanging="360"/>
      </w:pPr>
      <w:rPr>
        <w:rFonts w:hint="default"/>
        <w:lang w:val="en-US" w:eastAsia="en-US" w:bidi="en-US"/>
      </w:rPr>
    </w:lvl>
    <w:lvl w:ilvl="7" w:tplc="2BD63AEC">
      <w:numFmt w:val="bullet"/>
      <w:lvlText w:val="•"/>
      <w:lvlJc w:val="left"/>
      <w:pPr>
        <w:ind w:left="8058" w:hanging="360"/>
      </w:pPr>
      <w:rPr>
        <w:rFonts w:hint="default"/>
        <w:lang w:val="en-US" w:eastAsia="en-US" w:bidi="en-US"/>
      </w:rPr>
    </w:lvl>
    <w:lvl w:ilvl="8" w:tplc="E3C8ED4E">
      <w:numFmt w:val="bullet"/>
      <w:lvlText w:val="•"/>
      <w:lvlJc w:val="left"/>
      <w:pPr>
        <w:ind w:left="8992" w:hanging="360"/>
      </w:pPr>
      <w:rPr>
        <w:rFonts w:hint="default"/>
        <w:lang w:val="en-US" w:eastAsia="en-US" w:bidi="en-US"/>
      </w:rPr>
    </w:lvl>
  </w:abstractNum>
  <w:abstractNum w:abstractNumId="7" w15:restartNumberingAfterBreak="0">
    <w:nsid w:val="5C667C9F"/>
    <w:multiLevelType w:val="hybridMultilevel"/>
    <w:tmpl w:val="42563F0A"/>
    <w:lvl w:ilvl="0" w:tplc="B2365B48">
      <w:start w:val="4"/>
      <w:numFmt w:val="decimal"/>
      <w:lvlText w:val="%1"/>
      <w:lvlJc w:val="left"/>
      <w:pPr>
        <w:ind w:left="3657" w:hanging="166"/>
      </w:pPr>
      <w:rPr>
        <w:rFonts w:ascii="Times New Roman" w:eastAsia="Times New Roman" w:hAnsi="Times New Roman" w:cs="Times New Roman" w:hint="default"/>
        <w:b/>
        <w:bCs/>
        <w:w w:val="100"/>
        <w:sz w:val="22"/>
        <w:szCs w:val="22"/>
        <w:lang w:val="en-US" w:eastAsia="en-US" w:bidi="en-US"/>
      </w:rPr>
    </w:lvl>
    <w:lvl w:ilvl="1" w:tplc="71401994">
      <w:numFmt w:val="bullet"/>
      <w:lvlText w:val="•"/>
      <w:lvlJc w:val="left"/>
      <w:pPr>
        <w:ind w:left="4228" w:hanging="166"/>
      </w:pPr>
      <w:rPr>
        <w:rFonts w:hint="default"/>
        <w:lang w:val="en-US" w:eastAsia="en-US" w:bidi="en-US"/>
      </w:rPr>
    </w:lvl>
    <w:lvl w:ilvl="2" w:tplc="84DA2AB0">
      <w:numFmt w:val="bullet"/>
      <w:lvlText w:val="•"/>
      <w:lvlJc w:val="left"/>
      <w:pPr>
        <w:ind w:left="4796" w:hanging="166"/>
      </w:pPr>
      <w:rPr>
        <w:rFonts w:hint="default"/>
        <w:lang w:val="en-US" w:eastAsia="en-US" w:bidi="en-US"/>
      </w:rPr>
    </w:lvl>
    <w:lvl w:ilvl="3" w:tplc="1C52F49C">
      <w:numFmt w:val="bullet"/>
      <w:lvlText w:val="•"/>
      <w:lvlJc w:val="left"/>
      <w:pPr>
        <w:ind w:left="5364" w:hanging="166"/>
      </w:pPr>
      <w:rPr>
        <w:rFonts w:hint="default"/>
        <w:lang w:val="en-US" w:eastAsia="en-US" w:bidi="en-US"/>
      </w:rPr>
    </w:lvl>
    <w:lvl w:ilvl="4" w:tplc="A664EA1A">
      <w:numFmt w:val="bullet"/>
      <w:lvlText w:val="•"/>
      <w:lvlJc w:val="left"/>
      <w:pPr>
        <w:ind w:left="5932" w:hanging="166"/>
      </w:pPr>
      <w:rPr>
        <w:rFonts w:hint="default"/>
        <w:lang w:val="en-US" w:eastAsia="en-US" w:bidi="en-US"/>
      </w:rPr>
    </w:lvl>
    <w:lvl w:ilvl="5" w:tplc="6C321900">
      <w:numFmt w:val="bullet"/>
      <w:lvlText w:val="•"/>
      <w:lvlJc w:val="left"/>
      <w:pPr>
        <w:ind w:left="6501" w:hanging="166"/>
      </w:pPr>
      <w:rPr>
        <w:rFonts w:hint="default"/>
        <w:lang w:val="en-US" w:eastAsia="en-US" w:bidi="en-US"/>
      </w:rPr>
    </w:lvl>
    <w:lvl w:ilvl="6" w:tplc="5C88471A">
      <w:numFmt w:val="bullet"/>
      <w:lvlText w:val="•"/>
      <w:lvlJc w:val="left"/>
      <w:pPr>
        <w:ind w:left="7069" w:hanging="166"/>
      </w:pPr>
      <w:rPr>
        <w:rFonts w:hint="default"/>
        <w:lang w:val="en-US" w:eastAsia="en-US" w:bidi="en-US"/>
      </w:rPr>
    </w:lvl>
    <w:lvl w:ilvl="7" w:tplc="34EEDAA8">
      <w:numFmt w:val="bullet"/>
      <w:lvlText w:val="•"/>
      <w:lvlJc w:val="left"/>
      <w:pPr>
        <w:ind w:left="7637" w:hanging="166"/>
      </w:pPr>
      <w:rPr>
        <w:rFonts w:hint="default"/>
        <w:lang w:val="en-US" w:eastAsia="en-US" w:bidi="en-US"/>
      </w:rPr>
    </w:lvl>
    <w:lvl w:ilvl="8" w:tplc="0E54F774">
      <w:numFmt w:val="bullet"/>
      <w:lvlText w:val="•"/>
      <w:lvlJc w:val="left"/>
      <w:pPr>
        <w:ind w:left="8205" w:hanging="166"/>
      </w:pPr>
      <w:rPr>
        <w:rFonts w:hint="default"/>
        <w:lang w:val="en-US" w:eastAsia="en-US" w:bidi="en-US"/>
      </w:rPr>
    </w:lvl>
  </w:abstractNum>
  <w:abstractNum w:abstractNumId="8" w15:restartNumberingAfterBreak="0">
    <w:nsid w:val="5E9B30E3"/>
    <w:multiLevelType w:val="hybridMultilevel"/>
    <w:tmpl w:val="3E328E7E"/>
    <w:lvl w:ilvl="0" w:tplc="EEE8DF2E">
      <w:numFmt w:val="bullet"/>
      <w:lvlText w:val=""/>
      <w:lvlJc w:val="left"/>
      <w:pPr>
        <w:ind w:left="827" w:hanging="360"/>
      </w:pPr>
      <w:rPr>
        <w:rFonts w:hint="default"/>
        <w:w w:val="100"/>
        <w:lang w:val="en-US" w:eastAsia="en-US" w:bidi="en-US"/>
      </w:rPr>
    </w:lvl>
    <w:lvl w:ilvl="1" w:tplc="A8B00B3E">
      <w:numFmt w:val="bullet"/>
      <w:lvlText w:val="•"/>
      <w:lvlJc w:val="left"/>
      <w:pPr>
        <w:ind w:left="1672" w:hanging="360"/>
      </w:pPr>
      <w:rPr>
        <w:rFonts w:hint="default"/>
        <w:lang w:val="en-US" w:eastAsia="en-US" w:bidi="en-US"/>
      </w:rPr>
    </w:lvl>
    <w:lvl w:ilvl="2" w:tplc="9B8834F4">
      <w:numFmt w:val="bullet"/>
      <w:lvlText w:val="•"/>
      <w:lvlJc w:val="left"/>
      <w:pPr>
        <w:ind w:left="2524" w:hanging="360"/>
      </w:pPr>
      <w:rPr>
        <w:rFonts w:hint="default"/>
        <w:lang w:val="en-US" w:eastAsia="en-US" w:bidi="en-US"/>
      </w:rPr>
    </w:lvl>
    <w:lvl w:ilvl="3" w:tplc="BB74E880">
      <w:numFmt w:val="bullet"/>
      <w:lvlText w:val="•"/>
      <w:lvlJc w:val="left"/>
      <w:pPr>
        <w:ind w:left="3376" w:hanging="360"/>
      </w:pPr>
      <w:rPr>
        <w:rFonts w:hint="default"/>
        <w:lang w:val="en-US" w:eastAsia="en-US" w:bidi="en-US"/>
      </w:rPr>
    </w:lvl>
    <w:lvl w:ilvl="4" w:tplc="3E0CCF70">
      <w:numFmt w:val="bullet"/>
      <w:lvlText w:val="•"/>
      <w:lvlJc w:val="left"/>
      <w:pPr>
        <w:ind w:left="4228" w:hanging="360"/>
      </w:pPr>
      <w:rPr>
        <w:rFonts w:hint="default"/>
        <w:lang w:val="en-US" w:eastAsia="en-US" w:bidi="en-US"/>
      </w:rPr>
    </w:lvl>
    <w:lvl w:ilvl="5" w:tplc="9484F9A0">
      <w:numFmt w:val="bullet"/>
      <w:lvlText w:val="•"/>
      <w:lvlJc w:val="left"/>
      <w:pPr>
        <w:ind w:left="5081" w:hanging="360"/>
      </w:pPr>
      <w:rPr>
        <w:rFonts w:hint="default"/>
        <w:lang w:val="en-US" w:eastAsia="en-US" w:bidi="en-US"/>
      </w:rPr>
    </w:lvl>
    <w:lvl w:ilvl="6" w:tplc="1ED07774">
      <w:numFmt w:val="bullet"/>
      <w:lvlText w:val="•"/>
      <w:lvlJc w:val="left"/>
      <w:pPr>
        <w:ind w:left="5933" w:hanging="360"/>
      </w:pPr>
      <w:rPr>
        <w:rFonts w:hint="default"/>
        <w:lang w:val="en-US" w:eastAsia="en-US" w:bidi="en-US"/>
      </w:rPr>
    </w:lvl>
    <w:lvl w:ilvl="7" w:tplc="32F44104">
      <w:numFmt w:val="bullet"/>
      <w:lvlText w:val="•"/>
      <w:lvlJc w:val="left"/>
      <w:pPr>
        <w:ind w:left="6785" w:hanging="360"/>
      </w:pPr>
      <w:rPr>
        <w:rFonts w:hint="default"/>
        <w:lang w:val="en-US" w:eastAsia="en-US" w:bidi="en-US"/>
      </w:rPr>
    </w:lvl>
    <w:lvl w:ilvl="8" w:tplc="A71EA862">
      <w:numFmt w:val="bullet"/>
      <w:lvlText w:val="•"/>
      <w:lvlJc w:val="left"/>
      <w:pPr>
        <w:ind w:left="7637" w:hanging="360"/>
      </w:pPr>
      <w:rPr>
        <w:rFonts w:hint="default"/>
        <w:lang w:val="en-US" w:eastAsia="en-US" w:bidi="en-US"/>
      </w:rPr>
    </w:lvl>
  </w:abstractNum>
  <w:abstractNum w:abstractNumId="9" w15:restartNumberingAfterBreak="0">
    <w:nsid w:val="604C0FD7"/>
    <w:multiLevelType w:val="hybridMultilevel"/>
    <w:tmpl w:val="AAF649DE"/>
    <w:lvl w:ilvl="0" w:tplc="45ECF5C4">
      <w:start w:val="1"/>
      <w:numFmt w:val="upperLetter"/>
      <w:lvlText w:val="%1."/>
      <w:lvlJc w:val="left"/>
      <w:pPr>
        <w:ind w:left="800" w:hanging="231"/>
      </w:pPr>
      <w:rPr>
        <w:rFonts w:ascii="Cambria" w:eastAsia="Cambria" w:hAnsi="Cambria" w:cs="Cambria" w:hint="default"/>
        <w:spacing w:val="-1"/>
        <w:w w:val="100"/>
        <w:sz w:val="22"/>
        <w:szCs w:val="22"/>
        <w:lang w:val="en-US" w:eastAsia="en-US" w:bidi="en-US"/>
      </w:rPr>
    </w:lvl>
    <w:lvl w:ilvl="1" w:tplc="1510672C">
      <w:numFmt w:val="bullet"/>
      <w:lvlText w:val="•"/>
      <w:lvlJc w:val="left"/>
      <w:pPr>
        <w:ind w:left="1806" w:hanging="231"/>
      </w:pPr>
      <w:rPr>
        <w:rFonts w:hint="default"/>
        <w:lang w:val="en-US" w:eastAsia="en-US" w:bidi="en-US"/>
      </w:rPr>
    </w:lvl>
    <w:lvl w:ilvl="2" w:tplc="7D3E4374">
      <w:numFmt w:val="bullet"/>
      <w:lvlText w:val="•"/>
      <w:lvlJc w:val="left"/>
      <w:pPr>
        <w:ind w:left="2812" w:hanging="231"/>
      </w:pPr>
      <w:rPr>
        <w:rFonts w:hint="default"/>
        <w:lang w:val="en-US" w:eastAsia="en-US" w:bidi="en-US"/>
      </w:rPr>
    </w:lvl>
    <w:lvl w:ilvl="3" w:tplc="1FE045E8">
      <w:numFmt w:val="bullet"/>
      <w:lvlText w:val="•"/>
      <w:lvlJc w:val="left"/>
      <w:pPr>
        <w:ind w:left="3818" w:hanging="231"/>
      </w:pPr>
      <w:rPr>
        <w:rFonts w:hint="default"/>
        <w:lang w:val="en-US" w:eastAsia="en-US" w:bidi="en-US"/>
      </w:rPr>
    </w:lvl>
    <w:lvl w:ilvl="4" w:tplc="24B4884A">
      <w:numFmt w:val="bullet"/>
      <w:lvlText w:val="•"/>
      <w:lvlJc w:val="left"/>
      <w:pPr>
        <w:ind w:left="4824" w:hanging="231"/>
      </w:pPr>
      <w:rPr>
        <w:rFonts w:hint="default"/>
        <w:lang w:val="en-US" w:eastAsia="en-US" w:bidi="en-US"/>
      </w:rPr>
    </w:lvl>
    <w:lvl w:ilvl="5" w:tplc="14100EA8">
      <w:numFmt w:val="bullet"/>
      <w:lvlText w:val="•"/>
      <w:lvlJc w:val="left"/>
      <w:pPr>
        <w:ind w:left="5830" w:hanging="231"/>
      </w:pPr>
      <w:rPr>
        <w:rFonts w:hint="default"/>
        <w:lang w:val="en-US" w:eastAsia="en-US" w:bidi="en-US"/>
      </w:rPr>
    </w:lvl>
    <w:lvl w:ilvl="6" w:tplc="7EC25044">
      <w:numFmt w:val="bullet"/>
      <w:lvlText w:val="•"/>
      <w:lvlJc w:val="left"/>
      <w:pPr>
        <w:ind w:left="6836" w:hanging="231"/>
      </w:pPr>
      <w:rPr>
        <w:rFonts w:hint="default"/>
        <w:lang w:val="en-US" w:eastAsia="en-US" w:bidi="en-US"/>
      </w:rPr>
    </w:lvl>
    <w:lvl w:ilvl="7" w:tplc="C6DA3A32">
      <w:numFmt w:val="bullet"/>
      <w:lvlText w:val="•"/>
      <w:lvlJc w:val="left"/>
      <w:pPr>
        <w:ind w:left="7842" w:hanging="231"/>
      </w:pPr>
      <w:rPr>
        <w:rFonts w:hint="default"/>
        <w:lang w:val="en-US" w:eastAsia="en-US" w:bidi="en-US"/>
      </w:rPr>
    </w:lvl>
    <w:lvl w:ilvl="8" w:tplc="15ACC672">
      <w:numFmt w:val="bullet"/>
      <w:lvlText w:val="•"/>
      <w:lvlJc w:val="left"/>
      <w:pPr>
        <w:ind w:left="8848" w:hanging="231"/>
      </w:pPr>
      <w:rPr>
        <w:rFonts w:hint="default"/>
        <w:lang w:val="en-US" w:eastAsia="en-US" w:bidi="en-US"/>
      </w:rPr>
    </w:lvl>
  </w:abstractNum>
  <w:abstractNum w:abstractNumId="10" w15:restartNumberingAfterBreak="0">
    <w:nsid w:val="6F18311B"/>
    <w:multiLevelType w:val="hybridMultilevel"/>
    <w:tmpl w:val="468823A8"/>
    <w:lvl w:ilvl="0" w:tplc="674402A8">
      <w:numFmt w:val="bullet"/>
      <w:lvlText w:val=""/>
      <w:lvlJc w:val="left"/>
      <w:pPr>
        <w:ind w:left="467" w:hanging="360"/>
      </w:pPr>
      <w:rPr>
        <w:rFonts w:ascii="Symbol" w:eastAsia="Symbol" w:hAnsi="Symbol" w:cs="Symbol" w:hint="default"/>
        <w:w w:val="100"/>
        <w:sz w:val="22"/>
        <w:szCs w:val="22"/>
        <w:lang w:val="en-US" w:eastAsia="en-US" w:bidi="en-US"/>
      </w:rPr>
    </w:lvl>
    <w:lvl w:ilvl="1" w:tplc="313E7E78">
      <w:numFmt w:val="bullet"/>
      <w:lvlText w:val="o"/>
      <w:lvlJc w:val="left"/>
      <w:pPr>
        <w:ind w:left="1187" w:hanging="360"/>
      </w:pPr>
      <w:rPr>
        <w:rFonts w:ascii="Courier New" w:eastAsia="Courier New" w:hAnsi="Courier New" w:cs="Courier New" w:hint="default"/>
        <w:w w:val="100"/>
        <w:sz w:val="22"/>
        <w:szCs w:val="22"/>
        <w:lang w:val="en-US" w:eastAsia="en-US" w:bidi="en-US"/>
      </w:rPr>
    </w:lvl>
    <w:lvl w:ilvl="2" w:tplc="486830D4">
      <w:numFmt w:val="bullet"/>
      <w:lvlText w:val="•"/>
      <w:lvlJc w:val="left"/>
      <w:pPr>
        <w:ind w:left="2086" w:hanging="360"/>
      </w:pPr>
      <w:rPr>
        <w:rFonts w:hint="default"/>
        <w:lang w:val="en-US" w:eastAsia="en-US" w:bidi="en-US"/>
      </w:rPr>
    </w:lvl>
    <w:lvl w:ilvl="3" w:tplc="81E47664">
      <w:numFmt w:val="bullet"/>
      <w:lvlText w:val="•"/>
      <w:lvlJc w:val="left"/>
      <w:pPr>
        <w:ind w:left="2993" w:hanging="360"/>
      </w:pPr>
      <w:rPr>
        <w:rFonts w:hint="default"/>
        <w:lang w:val="en-US" w:eastAsia="en-US" w:bidi="en-US"/>
      </w:rPr>
    </w:lvl>
    <w:lvl w:ilvl="4" w:tplc="7568BBF8">
      <w:numFmt w:val="bullet"/>
      <w:lvlText w:val="•"/>
      <w:lvlJc w:val="left"/>
      <w:pPr>
        <w:ind w:left="3900" w:hanging="360"/>
      </w:pPr>
      <w:rPr>
        <w:rFonts w:hint="default"/>
        <w:lang w:val="en-US" w:eastAsia="en-US" w:bidi="en-US"/>
      </w:rPr>
    </w:lvl>
    <w:lvl w:ilvl="5" w:tplc="CBCE4790">
      <w:numFmt w:val="bullet"/>
      <w:lvlText w:val="•"/>
      <w:lvlJc w:val="left"/>
      <w:pPr>
        <w:ind w:left="4807" w:hanging="360"/>
      </w:pPr>
      <w:rPr>
        <w:rFonts w:hint="default"/>
        <w:lang w:val="en-US" w:eastAsia="en-US" w:bidi="en-US"/>
      </w:rPr>
    </w:lvl>
    <w:lvl w:ilvl="6" w:tplc="EC981CBE">
      <w:numFmt w:val="bullet"/>
      <w:lvlText w:val="•"/>
      <w:lvlJc w:val="left"/>
      <w:pPr>
        <w:ind w:left="5714" w:hanging="360"/>
      </w:pPr>
      <w:rPr>
        <w:rFonts w:hint="default"/>
        <w:lang w:val="en-US" w:eastAsia="en-US" w:bidi="en-US"/>
      </w:rPr>
    </w:lvl>
    <w:lvl w:ilvl="7" w:tplc="01103B8C">
      <w:numFmt w:val="bullet"/>
      <w:lvlText w:val="•"/>
      <w:lvlJc w:val="left"/>
      <w:pPr>
        <w:ind w:left="6621" w:hanging="360"/>
      </w:pPr>
      <w:rPr>
        <w:rFonts w:hint="default"/>
        <w:lang w:val="en-US" w:eastAsia="en-US" w:bidi="en-US"/>
      </w:rPr>
    </w:lvl>
    <w:lvl w:ilvl="8" w:tplc="D42C2294">
      <w:numFmt w:val="bullet"/>
      <w:lvlText w:val="•"/>
      <w:lvlJc w:val="left"/>
      <w:pPr>
        <w:ind w:left="7528" w:hanging="360"/>
      </w:pPr>
      <w:rPr>
        <w:rFonts w:hint="default"/>
        <w:lang w:val="en-US" w:eastAsia="en-US" w:bidi="en-US"/>
      </w:rPr>
    </w:lvl>
  </w:abstractNum>
  <w:abstractNum w:abstractNumId="11" w15:restartNumberingAfterBreak="0">
    <w:nsid w:val="72AA28E3"/>
    <w:multiLevelType w:val="hybridMultilevel"/>
    <w:tmpl w:val="98963824"/>
    <w:lvl w:ilvl="0" w:tplc="1F7C1A2E">
      <w:numFmt w:val="bullet"/>
      <w:lvlText w:val="o"/>
      <w:lvlJc w:val="left"/>
      <w:pPr>
        <w:ind w:left="827" w:hanging="360"/>
      </w:pPr>
      <w:rPr>
        <w:rFonts w:ascii="Courier New" w:eastAsia="Courier New" w:hAnsi="Courier New" w:cs="Courier New" w:hint="default"/>
        <w:w w:val="100"/>
        <w:sz w:val="22"/>
        <w:szCs w:val="22"/>
        <w:lang w:val="en-US" w:eastAsia="en-US" w:bidi="en-US"/>
      </w:rPr>
    </w:lvl>
    <w:lvl w:ilvl="1" w:tplc="D76E2EFC">
      <w:numFmt w:val="bullet"/>
      <w:lvlText w:val="o"/>
      <w:lvlJc w:val="left"/>
      <w:pPr>
        <w:ind w:left="1547" w:hanging="360"/>
      </w:pPr>
      <w:rPr>
        <w:rFonts w:ascii="Courier New" w:eastAsia="Courier New" w:hAnsi="Courier New" w:cs="Courier New" w:hint="default"/>
        <w:w w:val="100"/>
        <w:sz w:val="22"/>
        <w:szCs w:val="22"/>
        <w:lang w:val="en-US" w:eastAsia="en-US" w:bidi="en-US"/>
      </w:rPr>
    </w:lvl>
    <w:lvl w:ilvl="2" w:tplc="F6E432CE">
      <w:numFmt w:val="bullet"/>
      <w:lvlText w:val="•"/>
      <w:lvlJc w:val="left"/>
      <w:pPr>
        <w:ind w:left="2406" w:hanging="360"/>
      </w:pPr>
      <w:rPr>
        <w:rFonts w:hint="default"/>
        <w:lang w:val="en-US" w:eastAsia="en-US" w:bidi="en-US"/>
      </w:rPr>
    </w:lvl>
    <w:lvl w:ilvl="3" w:tplc="712C32FC">
      <w:numFmt w:val="bullet"/>
      <w:lvlText w:val="•"/>
      <w:lvlJc w:val="left"/>
      <w:pPr>
        <w:ind w:left="3273" w:hanging="360"/>
      </w:pPr>
      <w:rPr>
        <w:rFonts w:hint="default"/>
        <w:lang w:val="en-US" w:eastAsia="en-US" w:bidi="en-US"/>
      </w:rPr>
    </w:lvl>
    <w:lvl w:ilvl="4" w:tplc="6F42AF54">
      <w:numFmt w:val="bullet"/>
      <w:lvlText w:val="•"/>
      <w:lvlJc w:val="left"/>
      <w:pPr>
        <w:ind w:left="4140" w:hanging="360"/>
      </w:pPr>
      <w:rPr>
        <w:rFonts w:hint="default"/>
        <w:lang w:val="en-US" w:eastAsia="en-US" w:bidi="en-US"/>
      </w:rPr>
    </w:lvl>
    <w:lvl w:ilvl="5" w:tplc="BAE43F34">
      <w:numFmt w:val="bullet"/>
      <w:lvlText w:val="•"/>
      <w:lvlJc w:val="left"/>
      <w:pPr>
        <w:ind w:left="5007" w:hanging="360"/>
      </w:pPr>
      <w:rPr>
        <w:rFonts w:hint="default"/>
        <w:lang w:val="en-US" w:eastAsia="en-US" w:bidi="en-US"/>
      </w:rPr>
    </w:lvl>
    <w:lvl w:ilvl="6" w:tplc="37E6CBCA">
      <w:numFmt w:val="bullet"/>
      <w:lvlText w:val="•"/>
      <w:lvlJc w:val="left"/>
      <w:pPr>
        <w:ind w:left="5874" w:hanging="360"/>
      </w:pPr>
      <w:rPr>
        <w:rFonts w:hint="default"/>
        <w:lang w:val="en-US" w:eastAsia="en-US" w:bidi="en-US"/>
      </w:rPr>
    </w:lvl>
    <w:lvl w:ilvl="7" w:tplc="A4909BD4">
      <w:numFmt w:val="bullet"/>
      <w:lvlText w:val="•"/>
      <w:lvlJc w:val="left"/>
      <w:pPr>
        <w:ind w:left="6741" w:hanging="360"/>
      </w:pPr>
      <w:rPr>
        <w:rFonts w:hint="default"/>
        <w:lang w:val="en-US" w:eastAsia="en-US" w:bidi="en-US"/>
      </w:rPr>
    </w:lvl>
    <w:lvl w:ilvl="8" w:tplc="A3A2E7BA">
      <w:numFmt w:val="bullet"/>
      <w:lvlText w:val="•"/>
      <w:lvlJc w:val="left"/>
      <w:pPr>
        <w:ind w:left="7608" w:hanging="360"/>
      </w:pPr>
      <w:rPr>
        <w:rFonts w:hint="default"/>
        <w:lang w:val="en-US" w:eastAsia="en-US" w:bidi="en-US"/>
      </w:rPr>
    </w:lvl>
  </w:abstractNum>
  <w:abstractNum w:abstractNumId="12" w15:restartNumberingAfterBreak="0">
    <w:nsid w:val="7C7B3DAB"/>
    <w:multiLevelType w:val="hybridMultilevel"/>
    <w:tmpl w:val="EFAAD96C"/>
    <w:lvl w:ilvl="0" w:tplc="ABF45170">
      <w:start w:val="1"/>
      <w:numFmt w:val="decimal"/>
      <w:lvlText w:val="(%1)"/>
      <w:lvlJc w:val="left"/>
      <w:pPr>
        <w:ind w:left="800" w:hanging="339"/>
      </w:pPr>
      <w:rPr>
        <w:rFonts w:ascii="Cambria" w:eastAsia="Cambria" w:hAnsi="Cambria" w:cs="Cambria" w:hint="default"/>
        <w:w w:val="100"/>
        <w:sz w:val="22"/>
        <w:szCs w:val="22"/>
        <w:lang w:val="en-US" w:eastAsia="en-US" w:bidi="en-US"/>
      </w:rPr>
    </w:lvl>
    <w:lvl w:ilvl="1" w:tplc="95427B18">
      <w:numFmt w:val="bullet"/>
      <w:lvlText w:val="•"/>
      <w:lvlJc w:val="left"/>
      <w:pPr>
        <w:ind w:left="1806" w:hanging="339"/>
      </w:pPr>
      <w:rPr>
        <w:rFonts w:hint="default"/>
        <w:lang w:val="en-US" w:eastAsia="en-US" w:bidi="en-US"/>
      </w:rPr>
    </w:lvl>
    <w:lvl w:ilvl="2" w:tplc="DAFEE878">
      <w:numFmt w:val="bullet"/>
      <w:lvlText w:val="•"/>
      <w:lvlJc w:val="left"/>
      <w:pPr>
        <w:ind w:left="2812" w:hanging="339"/>
      </w:pPr>
      <w:rPr>
        <w:rFonts w:hint="default"/>
        <w:lang w:val="en-US" w:eastAsia="en-US" w:bidi="en-US"/>
      </w:rPr>
    </w:lvl>
    <w:lvl w:ilvl="3" w:tplc="D9483F48">
      <w:numFmt w:val="bullet"/>
      <w:lvlText w:val="•"/>
      <w:lvlJc w:val="left"/>
      <w:pPr>
        <w:ind w:left="3818" w:hanging="339"/>
      </w:pPr>
      <w:rPr>
        <w:rFonts w:hint="default"/>
        <w:lang w:val="en-US" w:eastAsia="en-US" w:bidi="en-US"/>
      </w:rPr>
    </w:lvl>
    <w:lvl w:ilvl="4" w:tplc="17126752">
      <w:numFmt w:val="bullet"/>
      <w:lvlText w:val="•"/>
      <w:lvlJc w:val="left"/>
      <w:pPr>
        <w:ind w:left="4824" w:hanging="339"/>
      </w:pPr>
      <w:rPr>
        <w:rFonts w:hint="default"/>
        <w:lang w:val="en-US" w:eastAsia="en-US" w:bidi="en-US"/>
      </w:rPr>
    </w:lvl>
    <w:lvl w:ilvl="5" w:tplc="3850CE54">
      <w:numFmt w:val="bullet"/>
      <w:lvlText w:val="•"/>
      <w:lvlJc w:val="left"/>
      <w:pPr>
        <w:ind w:left="5830" w:hanging="339"/>
      </w:pPr>
      <w:rPr>
        <w:rFonts w:hint="default"/>
        <w:lang w:val="en-US" w:eastAsia="en-US" w:bidi="en-US"/>
      </w:rPr>
    </w:lvl>
    <w:lvl w:ilvl="6" w:tplc="019E647A">
      <w:numFmt w:val="bullet"/>
      <w:lvlText w:val="•"/>
      <w:lvlJc w:val="left"/>
      <w:pPr>
        <w:ind w:left="6836" w:hanging="339"/>
      </w:pPr>
      <w:rPr>
        <w:rFonts w:hint="default"/>
        <w:lang w:val="en-US" w:eastAsia="en-US" w:bidi="en-US"/>
      </w:rPr>
    </w:lvl>
    <w:lvl w:ilvl="7" w:tplc="2E84D72A">
      <w:numFmt w:val="bullet"/>
      <w:lvlText w:val="•"/>
      <w:lvlJc w:val="left"/>
      <w:pPr>
        <w:ind w:left="7842" w:hanging="339"/>
      </w:pPr>
      <w:rPr>
        <w:rFonts w:hint="default"/>
        <w:lang w:val="en-US" w:eastAsia="en-US" w:bidi="en-US"/>
      </w:rPr>
    </w:lvl>
    <w:lvl w:ilvl="8" w:tplc="EF9A8124">
      <w:numFmt w:val="bullet"/>
      <w:lvlText w:val="•"/>
      <w:lvlJc w:val="left"/>
      <w:pPr>
        <w:ind w:left="8848" w:hanging="339"/>
      </w:pPr>
      <w:rPr>
        <w:rFonts w:hint="default"/>
        <w:lang w:val="en-US" w:eastAsia="en-US" w:bidi="en-US"/>
      </w:rPr>
    </w:lvl>
  </w:abstractNum>
  <w:num w:numId="1" w16cid:durableId="1583637576">
    <w:abstractNumId w:val="5"/>
  </w:num>
  <w:num w:numId="2" w16cid:durableId="559366369">
    <w:abstractNumId w:val="8"/>
  </w:num>
  <w:num w:numId="3" w16cid:durableId="1211305778">
    <w:abstractNumId w:val="1"/>
  </w:num>
  <w:num w:numId="4" w16cid:durableId="677125071">
    <w:abstractNumId w:val="2"/>
  </w:num>
  <w:num w:numId="5" w16cid:durableId="459494203">
    <w:abstractNumId w:val="7"/>
  </w:num>
  <w:num w:numId="6" w16cid:durableId="12537012">
    <w:abstractNumId w:val="11"/>
  </w:num>
  <w:num w:numId="7" w16cid:durableId="303313077">
    <w:abstractNumId w:val="3"/>
  </w:num>
  <w:num w:numId="8" w16cid:durableId="1499999413">
    <w:abstractNumId w:val="10"/>
  </w:num>
  <w:num w:numId="9" w16cid:durableId="1946768973">
    <w:abstractNumId w:val="12"/>
  </w:num>
  <w:num w:numId="10" w16cid:durableId="1515850400">
    <w:abstractNumId w:val="9"/>
  </w:num>
  <w:num w:numId="11" w16cid:durableId="1977567678">
    <w:abstractNumId w:val="6"/>
  </w:num>
  <w:num w:numId="12" w16cid:durableId="526677241">
    <w:abstractNumId w:val="4"/>
  </w:num>
  <w:num w:numId="13" w16cid:durableId="949320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823"/>
    <w:rsid w:val="000060C7"/>
    <w:rsid w:val="00006DB5"/>
    <w:rsid w:val="00017EB0"/>
    <w:rsid w:val="00026127"/>
    <w:rsid w:val="00061C31"/>
    <w:rsid w:val="000A2721"/>
    <w:rsid w:val="000D741D"/>
    <w:rsid w:val="0014078A"/>
    <w:rsid w:val="001414D6"/>
    <w:rsid w:val="00171DAB"/>
    <w:rsid w:val="00182D55"/>
    <w:rsid w:val="00185549"/>
    <w:rsid w:val="001A4878"/>
    <w:rsid w:val="001C058D"/>
    <w:rsid w:val="001C1EDD"/>
    <w:rsid w:val="001C6E38"/>
    <w:rsid w:val="001E2197"/>
    <w:rsid w:val="00214707"/>
    <w:rsid w:val="00215E18"/>
    <w:rsid w:val="00220A83"/>
    <w:rsid w:val="00222448"/>
    <w:rsid w:val="00243643"/>
    <w:rsid w:val="00257D4A"/>
    <w:rsid w:val="00260B50"/>
    <w:rsid w:val="00265873"/>
    <w:rsid w:val="002906DA"/>
    <w:rsid w:val="002A40F8"/>
    <w:rsid w:val="002D2898"/>
    <w:rsid w:val="002E5493"/>
    <w:rsid w:val="002E67C8"/>
    <w:rsid w:val="00303521"/>
    <w:rsid w:val="00307991"/>
    <w:rsid w:val="003217AD"/>
    <w:rsid w:val="003257D6"/>
    <w:rsid w:val="0033535F"/>
    <w:rsid w:val="003422F7"/>
    <w:rsid w:val="00343760"/>
    <w:rsid w:val="00350BDD"/>
    <w:rsid w:val="003515BE"/>
    <w:rsid w:val="003868B2"/>
    <w:rsid w:val="003A2153"/>
    <w:rsid w:val="003A5973"/>
    <w:rsid w:val="003B520C"/>
    <w:rsid w:val="003E3860"/>
    <w:rsid w:val="0042202F"/>
    <w:rsid w:val="00430AB6"/>
    <w:rsid w:val="00464F60"/>
    <w:rsid w:val="004B5CAA"/>
    <w:rsid w:val="004C6221"/>
    <w:rsid w:val="004D1AAF"/>
    <w:rsid w:val="004E0365"/>
    <w:rsid w:val="004E3A88"/>
    <w:rsid w:val="0054391C"/>
    <w:rsid w:val="0056055E"/>
    <w:rsid w:val="00572413"/>
    <w:rsid w:val="00572D56"/>
    <w:rsid w:val="005A32D9"/>
    <w:rsid w:val="005A7037"/>
    <w:rsid w:val="005B04D3"/>
    <w:rsid w:val="005B0C31"/>
    <w:rsid w:val="005D7B70"/>
    <w:rsid w:val="005E46CE"/>
    <w:rsid w:val="005E53D8"/>
    <w:rsid w:val="005E7A5A"/>
    <w:rsid w:val="005F6260"/>
    <w:rsid w:val="00610FAD"/>
    <w:rsid w:val="00652975"/>
    <w:rsid w:val="006A6FC7"/>
    <w:rsid w:val="006C0D96"/>
    <w:rsid w:val="006C695B"/>
    <w:rsid w:val="006F61EC"/>
    <w:rsid w:val="007212EC"/>
    <w:rsid w:val="007229A7"/>
    <w:rsid w:val="00727226"/>
    <w:rsid w:val="0073553C"/>
    <w:rsid w:val="007457C8"/>
    <w:rsid w:val="007625B4"/>
    <w:rsid w:val="00775C1E"/>
    <w:rsid w:val="007779F1"/>
    <w:rsid w:val="00777A65"/>
    <w:rsid w:val="00784A7D"/>
    <w:rsid w:val="007903AB"/>
    <w:rsid w:val="007952CE"/>
    <w:rsid w:val="0079584B"/>
    <w:rsid w:val="007A7444"/>
    <w:rsid w:val="007C26DD"/>
    <w:rsid w:val="007C48CF"/>
    <w:rsid w:val="007C64E7"/>
    <w:rsid w:val="007D3AF8"/>
    <w:rsid w:val="007F33DE"/>
    <w:rsid w:val="007F75F4"/>
    <w:rsid w:val="00805333"/>
    <w:rsid w:val="00815291"/>
    <w:rsid w:val="00855E6F"/>
    <w:rsid w:val="0087034A"/>
    <w:rsid w:val="00876093"/>
    <w:rsid w:val="008A3C49"/>
    <w:rsid w:val="008B4430"/>
    <w:rsid w:val="008B5000"/>
    <w:rsid w:val="008C3D7D"/>
    <w:rsid w:val="008D1B8D"/>
    <w:rsid w:val="008E1D22"/>
    <w:rsid w:val="008E1E91"/>
    <w:rsid w:val="008E4B25"/>
    <w:rsid w:val="008F01AB"/>
    <w:rsid w:val="00916558"/>
    <w:rsid w:val="00926823"/>
    <w:rsid w:val="009416B3"/>
    <w:rsid w:val="00952191"/>
    <w:rsid w:val="00961DCC"/>
    <w:rsid w:val="00980DB3"/>
    <w:rsid w:val="009A27BE"/>
    <w:rsid w:val="009A30D5"/>
    <w:rsid w:val="009B4E9D"/>
    <w:rsid w:val="009D2246"/>
    <w:rsid w:val="009F39DC"/>
    <w:rsid w:val="00A03DB4"/>
    <w:rsid w:val="00A10746"/>
    <w:rsid w:val="00A1119F"/>
    <w:rsid w:val="00A24994"/>
    <w:rsid w:val="00A462E4"/>
    <w:rsid w:val="00A503C6"/>
    <w:rsid w:val="00A56B40"/>
    <w:rsid w:val="00A61E45"/>
    <w:rsid w:val="00A65A6A"/>
    <w:rsid w:val="00A924AC"/>
    <w:rsid w:val="00A9637F"/>
    <w:rsid w:val="00AD118E"/>
    <w:rsid w:val="00AE3224"/>
    <w:rsid w:val="00B10DA9"/>
    <w:rsid w:val="00B11435"/>
    <w:rsid w:val="00B32AC5"/>
    <w:rsid w:val="00B412F5"/>
    <w:rsid w:val="00B47924"/>
    <w:rsid w:val="00B52491"/>
    <w:rsid w:val="00B8472A"/>
    <w:rsid w:val="00B85C55"/>
    <w:rsid w:val="00BB2BAD"/>
    <w:rsid w:val="00BC3E7B"/>
    <w:rsid w:val="00BD0193"/>
    <w:rsid w:val="00BE00F8"/>
    <w:rsid w:val="00BE299C"/>
    <w:rsid w:val="00C06F30"/>
    <w:rsid w:val="00C23018"/>
    <w:rsid w:val="00C31A6A"/>
    <w:rsid w:val="00CB0147"/>
    <w:rsid w:val="00CB690F"/>
    <w:rsid w:val="00D003C6"/>
    <w:rsid w:val="00D061B6"/>
    <w:rsid w:val="00D34A08"/>
    <w:rsid w:val="00D3724F"/>
    <w:rsid w:val="00D44FB3"/>
    <w:rsid w:val="00D810F7"/>
    <w:rsid w:val="00D834E6"/>
    <w:rsid w:val="00D8433A"/>
    <w:rsid w:val="00D95DB5"/>
    <w:rsid w:val="00DE2B21"/>
    <w:rsid w:val="00DE7995"/>
    <w:rsid w:val="00DF21C1"/>
    <w:rsid w:val="00E30E35"/>
    <w:rsid w:val="00E81222"/>
    <w:rsid w:val="00E87B24"/>
    <w:rsid w:val="00E94D36"/>
    <w:rsid w:val="00EA3D26"/>
    <w:rsid w:val="00ED16CB"/>
    <w:rsid w:val="00F328F6"/>
    <w:rsid w:val="00F50CCF"/>
    <w:rsid w:val="00F72F34"/>
    <w:rsid w:val="00F90982"/>
    <w:rsid w:val="00FB072B"/>
    <w:rsid w:val="00FB1F6F"/>
    <w:rsid w:val="00FC3243"/>
    <w:rsid w:val="00FC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6F2CA75-1EFB-41EC-8BD5-68837F29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bidi="en-US"/>
    </w:rPr>
  </w:style>
  <w:style w:type="paragraph" w:styleId="Heading1">
    <w:name w:val="heading 1"/>
    <w:basedOn w:val="Normal"/>
    <w:uiPriority w:val="1"/>
    <w:qFormat/>
    <w:rsid w:val="00D3724F"/>
    <w:pPr>
      <w:spacing w:before="101"/>
      <w:ind w:left="1779" w:right="1676"/>
      <w:jc w:val="center"/>
      <w:outlineLvl w:val="0"/>
    </w:pPr>
    <w:rPr>
      <w:i/>
      <w:color w:val="365F91"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139" w:hanging="339"/>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D44FB3"/>
    <w:pPr>
      <w:keepNext/>
      <w:keepLines/>
      <w:widowControl/>
      <w:autoSpaceDE/>
      <w:autoSpaceDN/>
      <w:spacing w:before="240" w:line="259" w:lineRule="auto"/>
      <w:ind w:left="0"/>
      <w:outlineLvl w:val="9"/>
    </w:pPr>
    <w:rPr>
      <w:rFonts w:asciiTheme="majorHAnsi" w:eastAsiaTheme="majorEastAsia" w:hAnsiTheme="majorHAnsi" w:cstheme="majorBidi"/>
      <w:b/>
      <w:bCs/>
      <w:sz w:val="32"/>
      <w:szCs w:val="32"/>
      <w:lang w:bidi="ar-SA"/>
    </w:rPr>
  </w:style>
  <w:style w:type="paragraph" w:styleId="TOC1">
    <w:name w:val="toc 1"/>
    <w:basedOn w:val="Normal"/>
    <w:next w:val="Normal"/>
    <w:autoRedefine/>
    <w:uiPriority w:val="39"/>
    <w:unhideWhenUsed/>
    <w:rsid w:val="00D44FB3"/>
    <w:pPr>
      <w:spacing w:after="100"/>
    </w:pPr>
  </w:style>
  <w:style w:type="character" w:styleId="Hyperlink">
    <w:name w:val="Hyperlink"/>
    <w:basedOn w:val="DefaultParagraphFont"/>
    <w:uiPriority w:val="99"/>
    <w:unhideWhenUsed/>
    <w:rsid w:val="00D44FB3"/>
    <w:rPr>
      <w:color w:val="0000FF" w:themeColor="hyperlink"/>
      <w:u w:val="single"/>
    </w:rPr>
  </w:style>
  <w:style w:type="paragraph" w:styleId="Header">
    <w:name w:val="header"/>
    <w:basedOn w:val="Normal"/>
    <w:link w:val="HeaderChar"/>
    <w:uiPriority w:val="99"/>
    <w:unhideWhenUsed/>
    <w:rsid w:val="005E53D8"/>
    <w:pPr>
      <w:tabs>
        <w:tab w:val="center" w:pos="4680"/>
        <w:tab w:val="right" w:pos="9360"/>
      </w:tabs>
    </w:pPr>
  </w:style>
  <w:style w:type="character" w:customStyle="1" w:styleId="HeaderChar">
    <w:name w:val="Header Char"/>
    <w:basedOn w:val="DefaultParagraphFont"/>
    <w:link w:val="Header"/>
    <w:uiPriority w:val="99"/>
    <w:rsid w:val="005E53D8"/>
    <w:rPr>
      <w:rFonts w:ascii="Cambria" w:eastAsia="Cambria" w:hAnsi="Cambria" w:cs="Cambria"/>
      <w:lang w:bidi="en-US"/>
    </w:rPr>
  </w:style>
  <w:style w:type="paragraph" w:styleId="Footer">
    <w:name w:val="footer"/>
    <w:basedOn w:val="Normal"/>
    <w:link w:val="FooterChar"/>
    <w:uiPriority w:val="99"/>
    <w:unhideWhenUsed/>
    <w:rsid w:val="005E53D8"/>
    <w:pPr>
      <w:tabs>
        <w:tab w:val="center" w:pos="4680"/>
        <w:tab w:val="right" w:pos="9360"/>
      </w:tabs>
    </w:pPr>
  </w:style>
  <w:style w:type="character" w:customStyle="1" w:styleId="FooterChar">
    <w:name w:val="Footer Char"/>
    <w:basedOn w:val="DefaultParagraphFont"/>
    <w:link w:val="Footer"/>
    <w:uiPriority w:val="99"/>
    <w:rsid w:val="005E53D8"/>
    <w:rPr>
      <w:rFonts w:ascii="Cambria" w:eastAsia="Cambria" w:hAnsi="Cambria" w:cs="Cambria"/>
      <w:lang w:bidi="en-US"/>
    </w:rPr>
  </w:style>
  <w:style w:type="paragraph" w:styleId="NoSpacing">
    <w:name w:val="No Spacing"/>
    <w:uiPriority w:val="1"/>
    <w:qFormat/>
    <w:rsid w:val="00B52491"/>
    <w:rPr>
      <w:rFonts w:ascii="Cambria" w:eastAsia="Cambria" w:hAnsi="Cambria" w:cs="Cambria"/>
      <w:lang w:bidi="en-US"/>
    </w:rPr>
  </w:style>
  <w:style w:type="table" w:styleId="TableGrid">
    <w:name w:val="Table Grid"/>
    <w:basedOn w:val="TableNormal"/>
    <w:uiPriority w:val="39"/>
    <w:rsid w:val="007F3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B5F2D-F667-4DA0-891E-55464609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21</Pages>
  <Words>5495</Words>
  <Characters>31323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rIO rANCHO PUBLIC SCHOOLS-TRIBAL EDUCATION STATUS REPORT</vt:lpstr>
    </vt:vector>
  </TitlesOfParts>
  <Company>Microsoft</Company>
  <LinksUpToDate>false</LinksUpToDate>
  <CharactersWithSpaces>36745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rANCHO PUBLIC SCHOOLS-TRIBAL EDUCATION STATUS REPORT</dc:title>
  <dc:subject>STATUTORY REQUIREMENTS</dc:subject>
  <dc:creator>DeAlva Calabaza</dc:creator>
  <cp:lastModifiedBy>Kim Brown</cp:lastModifiedBy>
  <cp:revision>61</cp:revision>
  <dcterms:created xsi:type="dcterms:W3CDTF">2025-09-03T19:24:00Z</dcterms:created>
  <dcterms:modified xsi:type="dcterms:W3CDTF">2025-09-25T14:51:00Z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2018-06-20T00:00:00Z</vt:filetime>
  </property>
  <property fmtid="{D5CDD505-2E9C-101B-9397-08002B2CF9AE}" pid="3" name="Creator">
    <vt:lpwstr>Microsoft® Word 2016</vt:lpwstr>
  </property>
  <property fmtid="{D5CDD505-2E9C-101B-9397-08002B2CF9AE}" pid="4" name="LastSaved">
    <vt:filetime>2020-07-30T00:00:00Z</vt:filetime>
  </property>
</Properties>
</file>